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7FD13" w14:textId="77777777" w:rsidR="00575D4D" w:rsidRPr="008613D3" w:rsidRDefault="00575D4D" w:rsidP="00575D4D">
      <w:pPr>
        <w:ind w:left="720"/>
        <w:rPr>
          <w:rFonts w:ascii="Century Gothic" w:hAnsi="Century Gothic" w:cs="Arial"/>
        </w:rPr>
      </w:pPr>
    </w:p>
    <w:p w14:paraId="6E0483B0" w14:textId="77777777" w:rsidR="00575D4D" w:rsidRPr="008613D3" w:rsidRDefault="00575D4D" w:rsidP="00575D4D">
      <w:pPr>
        <w:ind w:left="720"/>
        <w:rPr>
          <w:rFonts w:ascii="Century Gothic" w:hAnsi="Century Gothic" w:cs="Arial"/>
        </w:rPr>
      </w:pPr>
    </w:p>
    <w:p w14:paraId="3E3CE336" w14:textId="77777777" w:rsidR="00575D4D" w:rsidRPr="008613D3" w:rsidRDefault="00575D4D" w:rsidP="00575D4D">
      <w:pPr>
        <w:ind w:left="720"/>
        <w:rPr>
          <w:rFonts w:ascii="Century Gothic" w:hAnsi="Century Gothic" w:cs="Arial"/>
        </w:rPr>
      </w:pPr>
    </w:p>
    <w:p w14:paraId="180281D7" w14:textId="77777777" w:rsidR="00575D4D" w:rsidRPr="008613D3" w:rsidRDefault="00575D4D" w:rsidP="00575D4D">
      <w:pPr>
        <w:jc w:val="center"/>
        <w:rPr>
          <w:rFonts w:ascii="Century Gothic" w:hAnsi="Century Gothic" w:cs="Arial"/>
          <w:b/>
          <w:sz w:val="28"/>
        </w:rPr>
      </w:pPr>
    </w:p>
    <w:p w14:paraId="333BE2A8" w14:textId="71B6426D" w:rsidR="00575D4D" w:rsidRDefault="00575D4D" w:rsidP="00575D4D">
      <w:pPr>
        <w:jc w:val="center"/>
        <w:rPr>
          <w:rFonts w:ascii="Century Gothic" w:hAnsi="Century Gothic" w:cs="Arial"/>
          <w:b/>
          <w:sz w:val="28"/>
        </w:rPr>
      </w:pPr>
    </w:p>
    <w:p w14:paraId="755F2AB1" w14:textId="55B6F42D" w:rsidR="00E02C0D" w:rsidRPr="008613D3" w:rsidRDefault="00E02C0D" w:rsidP="00575D4D">
      <w:pPr>
        <w:jc w:val="center"/>
        <w:rPr>
          <w:rFonts w:ascii="Century Gothic" w:hAnsi="Century Gothic" w:cs="Arial"/>
          <w:b/>
          <w:sz w:val="28"/>
        </w:rPr>
      </w:pPr>
    </w:p>
    <w:p w14:paraId="3D851ACC" w14:textId="77777777" w:rsidR="00E02C0D" w:rsidRPr="00E02C0D" w:rsidRDefault="00E02C0D" w:rsidP="00E02C0D">
      <w:pPr>
        <w:rPr>
          <w:rFonts w:ascii="Century Gothic" w:hAnsi="Century Gothic" w:cs="Arial"/>
          <w:color w:val="F24F4F"/>
          <w:sz w:val="70"/>
          <w:szCs w:val="70"/>
        </w:rPr>
      </w:pPr>
      <w:r w:rsidRPr="00E02C0D">
        <w:rPr>
          <w:rFonts w:ascii="Century Gothic" w:hAnsi="Century Gothic" w:cs="Arial"/>
          <w:color w:val="F24F4F"/>
          <w:sz w:val="70"/>
          <w:szCs w:val="70"/>
        </w:rPr>
        <w:t xml:space="preserve">Business Plan </w:t>
      </w:r>
    </w:p>
    <w:p w14:paraId="1B7320CC" w14:textId="77777777" w:rsidR="00575D4D" w:rsidRPr="008613D3" w:rsidRDefault="00575D4D" w:rsidP="00575D4D">
      <w:pPr>
        <w:jc w:val="center"/>
        <w:rPr>
          <w:rFonts w:ascii="Century Gothic" w:hAnsi="Century Gothic" w:cs="Arial"/>
          <w:b/>
          <w:sz w:val="28"/>
        </w:rPr>
      </w:pPr>
    </w:p>
    <w:p w14:paraId="55989512" w14:textId="79216A4D" w:rsidR="00575D4D" w:rsidRPr="00E02C0D" w:rsidRDefault="00575D4D" w:rsidP="00E02C0D">
      <w:pPr>
        <w:rPr>
          <w:rFonts w:ascii="Century Gothic" w:hAnsi="Century Gothic" w:cs="Arial"/>
          <w:color w:val="F24F4F"/>
          <w:sz w:val="70"/>
          <w:szCs w:val="70"/>
        </w:rPr>
      </w:pPr>
      <w:r w:rsidRPr="00E02C0D">
        <w:rPr>
          <w:rFonts w:ascii="Century Gothic" w:hAnsi="Century Gothic" w:cs="Arial"/>
          <w:color w:val="F24F4F"/>
          <w:sz w:val="70"/>
          <w:szCs w:val="70"/>
        </w:rPr>
        <w:t xml:space="preserve">Stop School Pests </w:t>
      </w:r>
      <w:r w:rsidR="00E02C0D">
        <w:rPr>
          <w:rFonts w:ascii="Century Gothic" w:hAnsi="Century Gothic" w:cs="Arial"/>
          <w:color w:val="F24F4F"/>
          <w:sz w:val="70"/>
          <w:szCs w:val="70"/>
        </w:rPr>
        <w:t xml:space="preserve">- </w:t>
      </w:r>
    </w:p>
    <w:p w14:paraId="599BC7C0" w14:textId="77777777" w:rsidR="00575D4D" w:rsidRPr="00E02C0D" w:rsidRDefault="00575D4D" w:rsidP="00E02C0D">
      <w:pPr>
        <w:rPr>
          <w:rFonts w:ascii="Century Gothic" w:hAnsi="Century Gothic" w:cs="Arial"/>
          <w:color w:val="F24F4F"/>
          <w:sz w:val="70"/>
          <w:szCs w:val="70"/>
        </w:rPr>
      </w:pPr>
      <w:r w:rsidRPr="00E02C0D">
        <w:rPr>
          <w:rFonts w:ascii="Century Gothic" w:hAnsi="Century Gothic" w:cs="Arial"/>
          <w:color w:val="F24F4F"/>
          <w:sz w:val="70"/>
          <w:szCs w:val="70"/>
        </w:rPr>
        <w:t>A National IPM Standard Training and Certification Program</w:t>
      </w:r>
    </w:p>
    <w:p w14:paraId="0140E48D" w14:textId="77777777" w:rsidR="00575D4D" w:rsidRPr="00E02C0D" w:rsidRDefault="00575D4D" w:rsidP="00E02C0D">
      <w:pPr>
        <w:rPr>
          <w:rFonts w:ascii="Century Gothic" w:hAnsi="Century Gothic" w:cs="Arial"/>
          <w:color w:val="F24F4F"/>
        </w:rPr>
      </w:pPr>
    </w:p>
    <w:p w14:paraId="318CADDF" w14:textId="77777777" w:rsidR="00575D4D" w:rsidRPr="008613D3" w:rsidRDefault="00575D4D" w:rsidP="00E02C0D">
      <w:pPr>
        <w:rPr>
          <w:rFonts w:ascii="Century Gothic" w:hAnsi="Century Gothic" w:cs="Arial"/>
          <w:i/>
        </w:rPr>
      </w:pPr>
      <w:r w:rsidRPr="008613D3">
        <w:rPr>
          <w:rFonts w:ascii="Century Gothic" w:hAnsi="Century Gothic" w:cs="Arial"/>
          <w:i/>
        </w:rPr>
        <w:t xml:space="preserve">Drafted by </w:t>
      </w:r>
    </w:p>
    <w:p w14:paraId="7CF703C6" w14:textId="77777777" w:rsidR="00575D4D" w:rsidRPr="008613D3" w:rsidRDefault="00575D4D" w:rsidP="00E02C0D">
      <w:pPr>
        <w:rPr>
          <w:rFonts w:ascii="Century Gothic" w:hAnsi="Century Gothic" w:cs="Arial"/>
        </w:rPr>
      </w:pPr>
      <w:r w:rsidRPr="008613D3">
        <w:rPr>
          <w:rFonts w:ascii="Century Gothic" w:hAnsi="Century Gothic" w:cs="Arial"/>
        </w:rPr>
        <w:t xml:space="preserve">Thomas Green, </w:t>
      </w:r>
      <w:r w:rsidR="008613D3" w:rsidRPr="008613D3">
        <w:rPr>
          <w:rFonts w:ascii="Century Gothic" w:hAnsi="Century Gothic" w:cs="Arial"/>
        </w:rPr>
        <w:t>Alina Eva Freund</w:t>
      </w:r>
    </w:p>
    <w:p w14:paraId="2B58BE60" w14:textId="77777777" w:rsidR="00575D4D" w:rsidRPr="008613D3" w:rsidRDefault="00575D4D" w:rsidP="00E02C0D">
      <w:pPr>
        <w:rPr>
          <w:rFonts w:ascii="Century Gothic" w:hAnsi="Century Gothic" w:cs="Arial"/>
        </w:rPr>
      </w:pPr>
      <w:r w:rsidRPr="008613D3">
        <w:rPr>
          <w:rFonts w:ascii="Century Gothic" w:hAnsi="Century Gothic" w:cs="Arial"/>
        </w:rPr>
        <w:t>IPM Institute of North America Inc.</w:t>
      </w:r>
    </w:p>
    <w:p w14:paraId="068C3947" w14:textId="77777777" w:rsidR="00575D4D" w:rsidRPr="008613D3" w:rsidRDefault="00575D4D" w:rsidP="00E02C0D">
      <w:pPr>
        <w:rPr>
          <w:rFonts w:ascii="Century Gothic" w:hAnsi="Century Gothic" w:cs="Arial"/>
        </w:rPr>
      </w:pPr>
    </w:p>
    <w:p w14:paraId="4C7E0872" w14:textId="76DFDC05" w:rsidR="00575D4D" w:rsidRPr="008613D3" w:rsidRDefault="00DE1B26" w:rsidP="00E02C0D">
      <w:pPr>
        <w:rPr>
          <w:rFonts w:ascii="Century Gothic" w:hAnsi="Century Gothic" w:cs="Arial"/>
        </w:rPr>
      </w:pPr>
      <w:r>
        <w:rPr>
          <w:rFonts w:ascii="Century Gothic" w:hAnsi="Century Gothic" w:cs="Arial"/>
        </w:rPr>
        <w:t>Version</w:t>
      </w:r>
      <w:r w:rsidR="00575D4D" w:rsidRPr="008613D3">
        <w:rPr>
          <w:rFonts w:ascii="Century Gothic" w:hAnsi="Century Gothic" w:cs="Arial"/>
        </w:rPr>
        <w:t xml:space="preserve"> </w:t>
      </w:r>
      <w:r w:rsidR="008613D3" w:rsidRPr="008613D3">
        <w:rPr>
          <w:rFonts w:ascii="Century Gothic" w:hAnsi="Century Gothic" w:cs="Arial"/>
        </w:rPr>
        <w:t>0</w:t>
      </w:r>
      <w:r>
        <w:rPr>
          <w:rFonts w:ascii="Century Gothic" w:hAnsi="Century Gothic" w:cs="Arial"/>
        </w:rPr>
        <w:t>9</w:t>
      </w:r>
      <w:r w:rsidR="00575D4D" w:rsidRPr="008613D3">
        <w:rPr>
          <w:rFonts w:ascii="Century Gothic" w:hAnsi="Century Gothic" w:cs="Arial"/>
        </w:rPr>
        <w:t>/</w:t>
      </w:r>
      <w:r>
        <w:rPr>
          <w:rFonts w:ascii="Century Gothic" w:hAnsi="Century Gothic" w:cs="Arial"/>
        </w:rPr>
        <w:t>16</w:t>
      </w:r>
      <w:r w:rsidR="00575D4D" w:rsidRPr="008613D3">
        <w:rPr>
          <w:rFonts w:ascii="Century Gothic" w:hAnsi="Century Gothic" w:cs="Arial"/>
        </w:rPr>
        <w:t>/1</w:t>
      </w:r>
      <w:r w:rsidR="008613D3" w:rsidRPr="008613D3">
        <w:rPr>
          <w:rFonts w:ascii="Century Gothic" w:hAnsi="Century Gothic" w:cs="Arial"/>
        </w:rPr>
        <w:t>6</w:t>
      </w:r>
    </w:p>
    <w:p w14:paraId="1A16EB56" w14:textId="77777777" w:rsidR="00575D4D" w:rsidRPr="008613D3" w:rsidRDefault="00575D4D" w:rsidP="00575D4D">
      <w:pPr>
        <w:rPr>
          <w:rFonts w:ascii="Century Gothic" w:hAnsi="Century Gothic" w:cs="Arial"/>
        </w:rPr>
      </w:pPr>
    </w:p>
    <w:p w14:paraId="7C4F079F" w14:textId="77777777" w:rsidR="00575D4D" w:rsidRPr="008613D3" w:rsidRDefault="00575D4D" w:rsidP="00575D4D">
      <w:pPr>
        <w:rPr>
          <w:rFonts w:ascii="Century Gothic" w:hAnsi="Century Gothic" w:cs="Arial"/>
        </w:rPr>
      </w:pPr>
    </w:p>
    <w:p w14:paraId="7EE4669A" w14:textId="77777777" w:rsidR="00575D4D" w:rsidRPr="008613D3" w:rsidRDefault="00575D4D" w:rsidP="00575D4D">
      <w:pPr>
        <w:rPr>
          <w:rFonts w:ascii="Century Gothic" w:hAnsi="Century Gothic" w:cs="Arial"/>
        </w:rPr>
      </w:pPr>
    </w:p>
    <w:p w14:paraId="66406B3A" w14:textId="477FA290" w:rsidR="00E02C0D" w:rsidRDefault="00E02C0D" w:rsidP="00575D4D">
      <w:pPr>
        <w:rPr>
          <w:rFonts w:ascii="Century Gothic" w:hAnsi="Century Gothic" w:cs="Arial"/>
        </w:rPr>
      </w:pPr>
    </w:p>
    <w:p w14:paraId="068C4BC0" w14:textId="2E9E97AB" w:rsidR="006F1F7C" w:rsidRDefault="006F1F7C" w:rsidP="00575D4D">
      <w:pPr>
        <w:rPr>
          <w:rFonts w:ascii="Century Gothic" w:hAnsi="Century Gothic" w:cs="Arial"/>
        </w:rPr>
      </w:pPr>
    </w:p>
    <w:p w14:paraId="152D551D" w14:textId="77777777" w:rsidR="006F1F7C" w:rsidRPr="008613D3" w:rsidRDefault="006F1F7C" w:rsidP="00575D4D">
      <w:pPr>
        <w:rPr>
          <w:rFonts w:ascii="Century Gothic" w:hAnsi="Century Gothic" w:cs="Arial"/>
        </w:rPr>
      </w:pPr>
    </w:p>
    <w:p w14:paraId="53D1E238" w14:textId="77777777" w:rsidR="00575D4D" w:rsidRPr="008613D3" w:rsidRDefault="00575D4D" w:rsidP="00575D4D">
      <w:pPr>
        <w:rPr>
          <w:rFonts w:ascii="Century Gothic" w:hAnsi="Century Gothic" w:cs="Arial"/>
        </w:rPr>
      </w:pPr>
    </w:p>
    <w:p w14:paraId="35E06692" w14:textId="77777777" w:rsidR="00575D4D" w:rsidRPr="006F1F7C" w:rsidRDefault="00575D4D" w:rsidP="00575D4D">
      <w:pPr>
        <w:rPr>
          <w:rFonts w:ascii="Century Gothic" w:hAnsi="Century Gothic" w:cs="Arial"/>
          <w:sz w:val="18"/>
          <w:szCs w:val="18"/>
        </w:rPr>
      </w:pPr>
      <w:r w:rsidRPr="006F1F7C">
        <w:rPr>
          <w:rFonts w:ascii="Century Gothic" w:hAnsi="Century Gothic" w:cs="Arial"/>
          <w:sz w:val="18"/>
          <w:szCs w:val="18"/>
        </w:rPr>
        <w:t>This document is for internal use and is succinctly formatted for simplicity, functionality and ease of modification as we implement, evaluate, learn and adapt our plan accordingly. It reflects our willingness to look at our strengths and weaknesses honestly, and our commitment to make changes needed to ensure the long-term growth of the Stop School Pests program.</w:t>
      </w:r>
    </w:p>
    <w:p w14:paraId="2EF4E7C9" w14:textId="77777777" w:rsidR="00575D4D" w:rsidRPr="008613D3" w:rsidRDefault="00575D4D" w:rsidP="00575D4D">
      <w:pPr>
        <w:pStyle w:val="TOC3"/>
        <w:rPr>
          <w:rFonts w:ascii="Century Gothic" w:hAnsi="Century Gothic" w:cs="Arial"/>
        </w:rPr>
      </w:pPr>
      <w:r w:rsidRPr="008613D3">
        <w:rPr>
          <w:rFonts w:ascii="Century Gothic" w:hAnsi="Century Gothic" w:cs="Arial"/>
        </w:rPr>
        <w:lastRenderedPageBreak/>
        <w:t>Table of Contents</w:t>
      </w:r>
    </w:p>
    <w:sdt>
      <w:sdtPr>
        <w:rPr>
          <w:rFonts w:ascii="Times New Roman" w:eastAsiaTheme="minorHAnsi" w:hAnsi="Times New Roman" w:cs="Times New Roman"/>
          <w:b w:val="0"/>
          <w:bCs w:val="0"/>
          <w:color w:val="auto"/>
          <w:sz w:val="24"/>
          <w:szCs w:val="24"/>
        </w:rPr>
        <w:id w:val="1622572369"/>
        <w:docPartObj>
          <w:docPartGallery w:val="Table of Contents"/>
          <w:docPartUnique/>
        </w:docPartObj>
      </w:sdtPr>
      <w:sdtEndPr>
        <w:rPr>
          <w:noProof/>
        </w:rPr>
      </w:sdtEndPr>
      <w:sdtContent>
        <w:p w14:paraId="602B0D91" w14:textId="783FB0DE" w:rsidR="007B694A" w:rsidRPr="007B694A" w:rsidRDefault="007B694A">
          <w:pPr>
            <w:pStyle w:val="TOCHeading"/>
            <w:rPr>
              <w:color w:val="auto"/>
            </w:rPr>
          </w:pPr>
          <w:r w:rsidRPr="007B694A">
            <w:rPr>
              <w:color w:val="auto"/>
            </w:rPr>
            <w:t>Contents</w:t>
          </w:r>
        </w:p>
        <w:p w14:paraId="31EED304" w14:textId="425242A4" w:rsidR="006F1F7C" w:rsidRDefault="007B694A">
          <w:pPr>
            <w:pStyle w:val="TOC1"/>
            <w:tabs>
              <w:tab w:val="right" w:leader="dot" w:pos="9350"/>
            </w:tabs>
            <w:rPr>
              <w:noProof/>
            </w:rPr>
          </w:pPr>
          <w:r>
            <w:fldChar w:fldCharType="begin"/>
          </w:r>
          <w:r>
            <w:instrText xml:space="preserve"> TOC \o "1-3" \h \z \u </w:instrText>
          </w:r>
          <w:r>
            <w:fldChar w:fldCharType="separate"/>
          </w:r>
          <w:hyperlink w:anchor="_Toc463953154" w:history="1">
            <w:r w:rsidR="006F1F7C" w:rsidRPr="00511CA4">
              <w:rPr>
                <w:rStyle w:val="Hyperlink"/>
                <w:rFonts w:ascii="Century Gothic" w:eastAsia="MS Gothic" w:hAnsi="Century Gothic"/>
                <w:noProof/>
                <w:lang w:eastAsia="ja-JP"/>
              </w:rPr>
              <w:t>A. Stop School Pests Project Team and Collaborators</w:t>
            </w:r>
            <w:r w:rsidR="006F1F7C">
              <w:rPr>
                <w:noProof/>
                <w:webHidden/>
              </w:rPr>
              <w:tab/>
            </w:r>
            <w:r w:rsidR="006F1F7C">
              <w:rPr>
                <w:noProof/>
                <w:webHidden/>
              </w:rPr>
              <w:fldChar w:fldCharType="begin"/>
            </w:r>
            <w:r w:rsidR="006F1F7C">
              <w:rPr>
                <w:noProof/>
                <w:webHidden/>
              </w:rPr>
              <w:instrText xml:space="preserve"> PAGEREF _Toc463953154 \h </w:instrText>
            </w:r>
            <w:r w:rsidR="006F1F7C">
              <w:rPr>
                <w:noProof/>
                <w:webHidden/>
              </w:rPr>
            </w:r>
            <w:r w:rsidR="006F1F7C">
              <w:rPr>
                <w:noProof/>
                <w:webHidden/>
              </w:rPr>
              <w:fldChar w:fldCharType="separate"/>
            </w:r>
            <w:r w:rsidR="006F1F7C">
              <w:rPr>
                <w:noProof/>
                <w:webHidden/>
              </w:rPr>
              <w:t>3</w:t>
            </w:r>
            <w:r w:rsidR="006F1F7C">
              <w:rPr>
                <w:noProof/>
                <w:webHidden/>
              </w:rPr>
              <w:fldChar w:fldCharType="end"/>
            </w:r>
          </w:hyperlink>
        </w:p>
        <w:p w14:paraId="322204F0" w14:textId="52213EF8" w:rsidR="006F1F7C" w:rsidRDefault="006F1F7C">
          <w:pPr>
            <w:pStyle w:val="TOC1"/>
            <w:tabs>
              <w:tab w:val="right" w:leader="dot" w:pos="9350"/>
            </w:tabs>
            <w:rPr>
              <w:noProof/>
            </w:rPr>
          </w:pPr>
          <w:hyperlink w:anchor="_Toc463953155" w:history="1">
            <w:r w:rsidRPr="00511CA4">
              <w:rPr>
                <w:rStyle w:val="Hyperlink"/>
                <w:rFonts w:ascii="Century Gothic" w:eastAsia="MS Gothic" w:hAnsi="Century Gothic"/>
                <w:noProof/>
                <w:lang w:eastAsia="ja-JP"/>
              </w:rPr>
              <w:t>B. Scope and purpose of the project</w:t>
            </w:r>
            <w:r>
              <w:rPr>
                <w:noProof/>
                <w:webHidden/>
              </w:rPr>
              <w:tab/>
            </w:r>
            <w:r>
              <w:rPr>
                <w:noProof/>
                <w:webHidden/>
              </w:rPr>
              <w:fldChar w:fldCharType="begin"/>
            </w:r>
            <w:r>
              <w:rPr>
                <w:noProof/>
                <w:webHidden/>
              </w:rPr>
              <w:instrText xml:space="preserve"> PAGEREF _Toc463953155 \h </w:instrText>
            </w:r>
            <w:r>
              <w:rPr>
                <w:noProof/>
                <w:webHidden/>
              </w:rPr>
            </w:r>
            <w:r>
              <w:rPr>
                <w:noProof/>
                <w:webHidden/>
              </w:rPr>
              <w:fldChar w:fldCharType="separate"/>
            </w:r>
            <w:r>
              <w:rPr>
                <w:noProof/>
                <w:webHidden/>
              </w:rPr>
              <w:t>4</w:t>
            </w:r>
            <w:r>
              <w:rPr>
                <w:noProof/>
                <w:webHidden/>
              </w:rPr>
              <w:fldChar w:fldCharType="end"/>
            </w:r>
          </w:hyperlink>
        </w:p>
        <w:p w14:paraId="5E2445C6" w14:textId="28F7DBBA" w:rsidR="006F1F7C" w:rsidRDefault="006F1F7C">
          <w:pPr>
            <w:pStyle w:val="TOC1"/>
            <w:tabs>
              <w:tab w:val="right" w:leader="dot" w:pos="9350"/>
            </w:tabs>
            <w:rPr>
              <w:noProof/>
            </w:rPr>
          </w:pPr>
          <w:hyperlink w:anchor="_Toc463953156" w:history="1">
            <w:r w:rsidRPr="00511CA4">
              <w:rPr>
                <w:rStyle w:val="Hyperlink"/>
                <w:rFonts w:ascii="Century Gothic" w:eastAsia="MS Gothic" w:hAnsi="Century Gothic"/>
                <w:noProof/>
                <w:lang w:eastAsia="ja-JP"/>
              </w:rPr>
              <w:t>C. Situation Analysis</w:t>
            </w:r>
            <w:r>
              <w:rPr>
                <w:noProof/>
                <w:webHidden/>
              </w:rPr>
              <w:tab/>
            </w:r>
            <w:r>
              <w:rPr>
                <w:noProof/>
                <w:webHidden/>
              </w:rPr>
              <w:fldChar w:fldCharType="begin"/>
            </w:r>
            <w:r>
              <w:rPr>
                <w:noProof/>
                <w:webHidden/>
              </w:rPr>
              <w:instrText xml:space="preserve"> PAGEREF _Toc463953156 \h </w:instrText>
            </w:r>
            <w:r>
              <w:rPr>
                <w:noProof/>
                <w:webHidden/>
              </w:rPr>
            </w:r>
            <w:r>
              <w:rPr>
                <w:noProof/>
                <w:webHidden/>
              </w:rPr>
              <w:fldChar w:fldCharType="separate"/>
            </w:r>
            <w:r>
              <w:rPr>
                <w:noProof/>
                <w:webHidden/>
              </w:rPr>
              <w:t>5</w:t>
            </w:r>
            <w:r>
              <w:rPr>
                <w:noProof/>
                <w:webHidden/>
              </w:rPr>
              <w:fldChar w:fldCharType="end"/>
            </w:r>
          </w:hyperlink>
        </w:p>
        <w:p w14:paraId="3095ADEC" w14:textId="7A2CBAE1" w:rsidR="006F1F7C" w:rsidRDefault="006F1F7C">
          <w:pPr>
            <w:pStyle w:val="TOC1"/>
            <w:tabs>
              <w:tab w:val="right" w:leader="dot" w:pos="9350"/>
            </w:tabs>
            <w:rPr>
              <w:noProof/>
            </w:rPr>
          </w:pPr>
          <w:hyperlink w:anchor="_Toc463953157" w:history="1">
            <w:r w:rsidRPr="00511CA4">
              <w:rPr>
                <w:rStyle w:val="Hyperlink"/>
                <w:rFonts w:ascii="Century Gothic" w:eastAsia="MS Gothic" w:hAnsi="Century Gothic"/>
                <w:noProof/>
                <w:lang w:eastAsia="ja-JP"/>
              </w:rPr>
              <w:t>D. Goals</w:t>
            </w:r>
            <w:r>
              <w:rPr>
                <w:noProof/>
                <w:webHidden/>
              </w:rPr>
              <w:tab/>
            </w:r>
            <w:r>
              <w:rPr>
                <w:noProof/>
                <w:webHidden/>
              </w:rPr>
              <w:fldChar w:fldCharType="begin"/>
            </w:r>
            <w:r>
              <w:rPr>
                <w:noProof/>
                <w:webHidden/>
              </w:rPr>
              <w:instrText xml:space="preserve"> PAGEREF _Toc463953157 \h </w:instrText>
            </w:r>
            <w:r>
              <w:rPr>
                <w:noProof/>
                <w:webHidden/>
              </w:rPr>
            </w:r>
            <w:r>
              <w:rPr>
                <w:noProof/>
                <w:webHidden/>
              </w:rPr>
              <w:fldChar w:fldCharType="separate"/>
            </w:r>
            <w:r>
              <w:rPr>
                <w:noProof/>
                <w:webHidden/>
              </w:rPr>
              <w:t>7</w:t>
            </w:r>
            <w:r>
              <w:rPr>
                <w:noProof/>
                <w:webHidden/>
              </w:rPr>
              <w:fldChar w:fldCharType="end"/>
            </w:r>
          </w:hyperlink>
        </w:p>
        <w:p w14:paraId="793E0D46" w14:textId="5574AFFD" w:rsidR="006F1F7C" w:rsidRDefault="006F1F7C">
          <w:pPr>
            <w:pStyle w:val="TOC1"/>
            <w:tabs>
              <w:tab w:val="right" w:leader="dot" w:pos="9350"/>
            </w:tabs>
            <w:rPr>
              <w:noProof/>
            </w:rPr>
          </w:pPr>
          <w:hyperlink w:anchor="_Toc463953158" w:history="1">
            <w:r w:rsidRPr="00511CA4">
              <w:rPr>
                <w:rStyle w:val="Hyperlink"/>
                <w:rFonts w:ascii="Century Gothic" w:eastAsia="MS Gothic" w:hAnsi="Century Gothic"/>
                <w:noProof/>
                <w:lang w:eastAsia="ja-JP"/>
              </w:rPr>
              <w:t>E. Overarching Strategies</w:t>
            </w:r>
            <w:r>
              <w:rPr>
                <w:noProof/>
                <w:webHidden/>
              </w:rPr>
              <w:tab/>
            </w:r>
            <w:r>
              <w:rPr>
                <w:noProof/>
                <w:webHidden/>
              </w:rPr>
              <w:fldChar w:fldCharType="begin"/>
            </w:r>
            <w:r>
              <w:rPr>
                <w:noProof/>
                <w:webHidden/>
              </w:rPr>
              <w:instrText xml:space="preserve"> PAGEREF _Toc463953158 \h </w:instrText>
            </w:r>
            <w:r>
              <w:rPr>
                <w:noProof/>
                <w:webHidden/>
              </w:rPr>
            </w:r>
            <w:r>
              <w:rPr>
                <w:noProof/>
                <w:webHidden/>
              </w:rPr>
              <w:fldChar w:fldCharType="separate"/>
            </w:r>
            <w:r>
              <w:rPr>
                <w:noProof/>
                <w:webHidden/>
              </w:rPr>
              <w:t>7</w:t>
            </w:r>
            <w:r>
              <w:rPr>
                <w:noProof/>
                <w:webHidden/>
              </w:rPr>
              <w:fldChar w:fldCharType="end"/>
            </w:r>
          </w:hyperlink>
        </w:p>
        <w:p w14:paraId="5C902EC3" w14:textId="181150F4" w:rsidR="006F1F7C" w:rsidRDefault="006F1F7C">
          <w:pPr>
            <w:pStyle w:val="TOC1"/>
            <w:tabs>
              <w:tab w:val="right" w:leader="dot" w:pos="9350"/>
            </w:tabs>
            <w:rPr>
              <w:noProof/>
            </w:rPr>
          </w:pPr>
          <w:hyperlink w:anchor="_Toc463953159" w:history="1">
            <w:r w:rsidRPr="00511CA4">
              <w:rPr>
                <w:rStyle w:val="Hyperlink"/>
                <w:rFonts w:ascii="Century Gothic" w:eastAsia="MS Gothic" w:hAnsi="Century Gothic"/>
                <w:noProof/>
                <w:lang w:eastAsia="ja-JP"/>
              </w:rPr>
              <w:t>G. Time Line</w:t>
            </w:r>
            <w:r>
              <w:rPr>
                <w:noProof/>
                <w:webHidden/>
              </w:rPr>
              <w:tab/>
            </w:r>
            <w:r>
              <w:rPr>
                <w:noProof/>
                <w:webHidden/>
              </w:rPr>
              <w:fldChar w:fldCharType="begin"/>
            </w:r>
            <w:r>
              <w:rPr>
                <w:noProof/>
                <w:webHidden/>
              </w:rPr>
              <w:instrText xml:space="preserve"> PAGEREF _Toc463953159 \h </w:instrText>
            </w:r>
            <w:r>
              <w:rPr>
                <w:noProof/>
                <w:webHidden/>
              </w:rPr>
            </w:r>
            <w:r>
              <w:rPr>
                <w:noProof/>
                <w:webHidden/>
              </w:rPr>
              <w:fldChar w:fldCharType="separate"/>
            </w:r>
            <w:r>
              <w:rPr>
                <w:noProof/>
                <w:webHidden/>
              </w:rPr>
              <w:t>10</w:t>
            </w:r>
            <w:r>
              <w:rPr>
                <w:noProof/>
                <w:webHidden/>
              </w:rPr>
              <w:fldChar w:fldCharType="end"/>
            </w:r>
          </w:hyperlink>
        </w:p>
        <w:p w14:paraId="225EE441" w14:textId="491588C4" w:rsidR="006F1F7C" w:rsidRDefault="006F1F7C">
          <w:pPr>
            <w:pStyle w:val="TOC1"/>
            <w:tabs>
              <w:tab w:val="right" w:leader="dot" w:pos="9350"/>
            </w:tabs>
            <w:rPr>
              <w:noProof/>
            </w:rPr>
          </w:pPr>
          <w:hyperlink w:anchor="_Toc463953160" w:history="1">
            <w:r w:rsidRPr="00511CA4">
              <w:rPr>
                <w:rStyle w:val="Hyperlink"/>
                <w:rFonts w:ascii="Century Gothic" w:eastAsia="MS Gothic" w:hAnsi="Century Gothic"/>
                <w:noProof/>
                <w:lang w:eastAsia="ja-JP"/>
              </w:rPr>
              <w:t>H. Marketing and Outreach</w:t>
            </w:r>
            <w:r>
              <w:rPr>
                <w:noProof/>
                <w:webHidden/>
              </w:rPr>
              <w:tab/>
            </w:r>
            <w:r>
              <w:rPr>
                <w:noProof/>
                <w:webHidden/>
              </w:rPr>
              <w:fldChar w:fldCharType="begin"/>
            </w:r>
            <w:r>
              <w:rPr>
                <w:noProof/>
                <w:webHidden/>
              </w:rPr>
              <w:instrText xml:space="preserve"> PAGEREF _Toc463953160 \h </w:instrText>
            </w:r>
            <w:r>
              <w:rPr>
                <w:noProof/>
                <w:webHidden/>
              </w:rPr>
            </w:r>
            <w:r>
              <w:rPr>
                <w:noProof/>
                <w:webHidden/>
              </w:rPr>
              <w:fldChar w:fldCharType="separate"/>
            </w:r>
            <w:r>
              <w:rPr>
                <w:noProof/>
                <w:webHidden/>
              </w:rPr>
              <w:t>11</w:t>
            </w:r>
            <w:r>
              <w:rPr>
                <w:noProof/>
                <w:webHidden/>
              </w:rPr>
              <w:fldChar w:fldCharType="end"/>
            </w:r>
          </w:hyperlink>
        </w:p>
        <w:p w14:paraId="2D675D4B" w14:textId="20EA2D85" w:rsidR="006F1F7C" w:rsidRDefault="006F1F7C">
          <w:pPr>
            <w:pStyle w:val="TOC1"/>
            <w:tabs>
              <w:tab w:val="right" w:leader="dot" w:pos="9350"/>
            </w:tabs>
            <w:rPr>
              <w:noProof/>
            </w:rPr>
          </w:pPr>
          <w:hyperlink w:anchor="_Toc463953161" w:history="1">
            <w:r w:rsidRPr="00511CA4">
              <w:rPr>
                <w:rStyle w:val="Hyperlink"/>
                <w:rFonts w:ascii="Century Gothic" w:eastAsia="MS Gothic" w:hAnsi="Century Gothic"/>
                <w:noProof/>
                <w:lang w:eastAsia="ja-JP"/>
              </w:rPr>
              <w:t>I. Financials</w:t>
            </w:r>
            <w:r>
              <w:rPr>
                <w:noProof/>
                <w:webHidden/>
              </w:rPr>
              <w:tab/>
            </w:r>
            <w:r>
              <w:rPr>
                <w:noProof/>
                <w:webHidden/>
              </w:rPr>
              <w:fldChar w:fldCharType="begin"/>
            </w:r>
            <w:r>
              <w:rPr>
                <w:noProof/>
                <w:webHidden/>
              </w:rPr>
              <w:instrText xml:space="preserve"> PAGEREF _Toc463953161 \h </w:instrText>
            </w:r>
            <w:r>
              <w:rPr>
                <w:noProof/>
                <w:webHidden/>
              </w:rPr>
            </w:r>
            <w:r>
              <w:rPr>
                <w:noProof/>
                <w:webHidden/>
              </w:rPr>
              <w:fldChar w:fldCharType="separate"/>
            </w:r>
            <w:r>
              <w:rPr>
                <w:noProof/>
                <w:webHidden/>
              </w:rPr>
              <w:t>13</w:t>
            </w:r>
            <w:r>
              <w:rPr>
                <w:noProof/>
                <w:webHidden/>
              </w:rPr>
              <w:fldChar w:fldCharType="end"/>
            </w:r>
          </w:hyperlink>
        </w:p>
        <w:p w14:paraId="7172CB41" w14:textId="56012121" w:rsidR="006F1F7C" w:rsidRDefault="006F1F7C">
          <w:pPr>
            <w:pStyle w:val="TOC1"/>
            <w:tabs>
              <w:tab w:val="right" w:leader="dot" w:pos="9350"/>
            </w:tabs>
            <w:rPr>
              <w:noProof/>
            </w:rPr>
          </w:pPr>
          <w:hyperlink w:anchor="_Toc463953162" w:history="1">
            <w:r w:rsidRPr="00511CA4">
              <w:rPr>
                <w:rStyle w:val="Hyperlink"/>
                <w:rFonts w:ascii="Century Gothic" w:eastAsia="MS Gothic" w:hAnsi="Century Gothic"/>
                <w:noProof/>
                <w:lang w:eastAsia="ja-JP"/>
              </w:rPr>
              <w:t>Appendices</w:t>
            </w:r>
            <w:r>
              <w:rPr>
                <w:noProof/>
                <w:webHidden/>
              </w:rPr>
              <w:tab/>
            </w:r>
            <w:r>
              <w:rPr>
                <w:noProof/>
                <w:webHidden/>
              </w:rPr>
              <w:fldChar w:fldCharType="begin"/>
            </w:r>
            <w:r>
              <w:rPr>
                <w:noProof/>
                <w:webHidden/>
              </w:rPr>
              <w:instrText xml:space="preserve"> PAGEREF _Toc463953162 \h </w:instrText>
            </w:r>
            <w:r>
              <w:rPr>
                <w:noProof/>
                <w:webHidden/>
              </w:rPr>
            </w:r>
            <w:r>
              <w:rPr>
                <w:noProof/>
                <w:webHidden/>
              </w:rPr>
              <w:fldChar w:fldCharType="separate"/>
            </w:r>
            <w:r>
              <w:rPr>
                <w:noProof/>
                <w:webHidden/>
              </w:rPr>
              <w:t>14</w:t>
            </w:r>
            <w:r>
              <w:rPr>
                <w:noProof/>
                <w:webHidden/>
              </w:rPr>
              <w:fldChar w:fldCharType="end"/>
            </w:r>
          </w:hyperlink>
        </w:p>
        <w:p w14:paraId="5BEC619E" w14:textId="5CC07B95" w:rsidR="006F1F7C" w:rsidRDefault="006F1F7C">
          <w:pPr>
            <w:pStyle w:val="TOC1"/>
            <w:tabs>
              <w:tab w:val="right" w:leader="dot" w:pos="9350"/>
            </w:tabs>
            <w:rPr>
              <w:noProof/>
            </w:rPr>
          </w:pPr>
          <w:hyperlink w:anchor="_Toc463953163" w:history="1">
            <w:r w:rsidRPr="00511CA4">
              <w:rPr>
                <w:rStyle w:val="Hyperlink"/>
                <w:rFonts w:ascii="Century Gothic" w:eastAsia="MS Gothic" w:hAnsi="Century Gothic"/>
                <w:noProof/>
                <w:lang w:eastAsia="ja-JP"/>
              </w:rPr>
              <w:t>Appendix A. Analysis Learning Management System</w:t>
            </w:r>
            <w:r>
              <w:rPr>
                <w:noProof/>
                <w:webHidden/>
              </w:rPr>
              <w:tab/>
            </w:r>
            <w:r>
              <w:rPr>
                <w:noProof/>
                <w:webHidden/>
              </w:rPr>
              <w:fldChar w:fldCharType="begin"/>
            </w:r>
            <w:r>
              <w:rPr>
                <w:noProof/>
                <w:webHidden/>
              </w:rPr>
              <w:instrText xml:space="preserve"> PAGEREF _Toc463953163 \h </w:instrText>
            </w:r>
            <w:r>
              <w:rPr>
                <w:noProof/>
                <w:webHidden/>
              </w:rPr>
            </w:r>
            <w:r>
              <w:rPr>
                <w:noProof/>
                <w:webHidden/>
              </w:rPr>
              <w:fldChar w:fldCharType="separate"/>
            </w:r>
            <w:r>
              <w:rPr>
                <w:noProof/>
                <w:webHidden/>
              </w:rPr>
              <w:t>15</w:t>
            </w:r>
            <w:r>
              <w:rPr>
                <w:noProof/>
                <w:webHidden/>
              </w:rPr>
              <w:fldChar w:fldCharType="end"/>
            </w:r>
          </w:hyperlink>
        </w:p>
        <w:p w14:paraId="1669BE8C" w14:textId="3833D368" w:rsidR="006F1F7C" w:rsidRDefault="006F1F7C">
          <w:pPr>
            <w:pStyle w:val="TOC2"/>
            <w:tabs>
              <w:tab w:val="right" w:leader="dot" w:pos="9350"/>
            </w:tabs>
            <w:rPr>
              <w:noProof/>
            </w:rPr>
          </w:pPr>
          <w:hyperlink w:anchor="_Toc463953164" w:history="1">
            <w:r w:rsidRPr="00511CA4">
              <w:rPr>
                <w:rStyle w:val="Hyperlink"/>
                <w:rFonts w:ascii="Garamond" w:eastAsia="MS Mincho" w:hAnsi="Garamond"/>
                <w:b/>
                <w:bCs/>
                <w:noProof/>
                <w:lang w:eastAsia="ja-JP"/>
              </w:rPr>
              <w:t>Commercial LMS vs development of website</w:t>
            </w:r>
            <w:r>
              <w:rPr>
                <w:noProof/>
                <w:webHidden/>
              </w:rPr>
              <w:tab/>
            </w:r>
            <w:r>
              <w:rPr>
                <w:noProof/>
                <w:webHidden/>
              </w:rPr>
              <w:fldChar w:fldCharType="begin"/>
            </w:r>
            <w:r>
              <w:rPr>
                <w:noProof/>
                <w:webHidden/>
              </w:rPr>
              <w:instrText xml:space="preserve"> PAGEREF _Toc463953164 \h </w:instrText>
            </w:r>
            <w:r>
              <w:rPr>
                <w:noProof/>
                <w:webHidden/>
              </w:rPr>
            </w:r>
            <w:r>
              <w:rPr>
                <w:noProof/>
                <w:webHidden/>
              </w:rPr>
              <w:fldChar w:fldCharType="separate"/>
            </w:r>
            <w:r>
              <w:rPr>
                <w:noProof/>
                <w:webHidden/>
              </w:rPr>
              <w:t>15</w:t>
            </w:r>
            <w:r>
              <w:rPr>
                <w:noProof/>
                <w:webHidden/>
              </w:rPr>
              <w:fldChar w:fldCharType="end"/>
            </w:r>
          </w:hyperlink>
        </w:p>
        <w:p w14:paraId="71BFB3A8" w14:textId="204ADB76" w:rsidR="006F1F7C" w:rsidRDefault="006F1F7C">
          <w:pPr>
            <w:pStyle w:val="TOC2"/>
            <w:tabs>
              <w:tab w:val="right" w:leader="dot" w:pos="9350"/>
            </w:tabs>
            <w:rPr>
              <w:noProof/>
            </w:rPr>
          </w:pPr>
          <w:hyperlink w:anchor="_Toc463953165" w:history="1">
            <w:r w:rsidRPr="00511CA4">
              <w:rPr>
                <w:rStyle w:val="Hyperlink"/>
                <w:rFonts w:ascii="Garamond" w:eastAsia="MS Mincho" w:hAnsi="Garamond"/>
                <w:b/>
                <w:bCs/>
                <w:noProof/>
                <w:lang w:eastAsia="ja-JP"/>
              </w:rPr>
              <w:t>Software Analysis</w:t>
            </w:r>
            <w:r>
              <w:rPr>
                <w:noProof/>
                <w:webHidden/>
              </w:rPr>
              <w:tab/>
            </w:r>
            <w:r>
              <w:rPr>
                <w:noProof/>
                <w:webHidden/>
              </w:rPr>
              <w:fldChar w:fldCharType="begin"/>
            </w:r>
            <w:r>
              <w:rPr>
                <w:noProof/>
                <w:webHidden/>
              </w:rPr>
              <w:instrText xml:space="preserve"> PAGEREF _Toc463953165 \h </w:instrText>
            </w:r>
            <w:r>
              <w:rPr>
                <w:noProof/>
                <w:webHidden/>
              </w:rPr>
            </w:r>
            <w:r>
              <w:rPr>
                <w:noProof/>
                <w:webHidden/>
              </w:rPr>
              <w:fldChar w:fldCharType="separate"/>
            </w:r>
            <w:r>
              <w:rPr>
                <w:noProof/>
                <w:webHidden/>
              </w:rPr>
              <w:t>16</w:t>
            </w:r>
            <w:r>
              <w:rPr>
                <w:noProof/>
                <w:webHidden/>
              </w:rPr>
              <w:fldChar w:fldCharType="end"/>
            </w:r>
          </w:hyperlink>
        </w:p>
        <w:p w14:paraId="625C3A14" w14:textId="206316E0" w:rsidR="006F1F7C" w:rsidRDefault="006F1F7C">
          <w:pPr>
            <w:pStyle w:val="TOC1"/>
            <w:tabs>
              <w:tab w:val="right" w:leader="dot" w:pos="9350"/>
            </w:tabs>
            <w:rPr>
              <w:noProof/>
            </w:rPr>
          </w:pPr>
          <w:hyperlink w:anchor="_Toc463953166" w:history="1">
            <w:r w:rsidRPr="00511CA4">
              <w:rPr>
                <w:rStyle w:val="Hyperlink"/>
                <w:rFonts w:ascii="Century Gothic" w:eastAsia="MS Gothic" w:hAnsi="Century Gothic"/>
                <w:noProof/>
                <w:lang w:eastAsia="ja-JP"/>
              </w:rPr>
              <w:t>FAQs</w:t>
            </w:r>
            <w:r>
              <w:rPr>
                <w:noProof/>
                <w:webHidden/>
              </w:rPr>
              <w:tab/>
            </w:r>
            <w:r>
              <w:rPr>
                <w:noProof/>
                <w:webHidden/>
              </w:rPr>
              <w:fldChar w:fldCharType="begin"/>
            </w:r>
            <w:r>
              <w:rPr>
                <w:noProof/>
                <w:webHidden/>
              </w:rPr>
              <w:instrText xml:space="preserve"> PAGEREF _Toc463953166 \h </w:instrText>
            </w:r>
            <w:r>
              <w:rPr>
                <w:noProof/>
                <w:webHidden/>
              </w:rPr>
            </w:r>
            <w:r>
              <w:rPr>
                <w:noProof/>
                <w:webHidden/>
              </w:rPr>
              <w:fldChar w:fldCharType="separate"/>
            </w:r>
            <w:r>
              <w:rPr>
                <w:noProof/>
                <w:webHidden/>
              </w:rPr>
              <w:t>16</w:t>
            </w:r>
            <w:r>
              <w:rPr>
                <w:noProof/>
                <w:webHidden/>
              </w:rPr>
              <w:fldChar w:fldCharType="end"/>
            </w:r>
          </w:hyperlink>
        </w:p>
        <w:p w14:paraId="072CE976" w14:textId="52792304" w:rsidR="006F1F7C" w:rsidRDefault="006F1F7C">
          <w:pPr>
            <w:pStyle w:val="TOC1"/>
            <w:tabs>
              <w:tab w:val="right" w:leader="dot" w:pos="9350"/>
            </w:tabs>
            <w:rPr>
              <w:noProof/>
            </w:rPr>
          </w:pPr>
          <w:hyperlink w:anchor="_Toc463953167" w:history="1">
            <w:r w:rsidRPr="00511CA4">
              <w:rPr>
                <w:rStyle w:val="Hyperlink"/>
                <w:rFonts w:ascii="Century Gothic" w:eastAsia="MS Gothic" w:hAnsi="Century Gothic"/>
                <w:noProof/>
                <w:lang w:eastAsia="ja-JP"/>
              </w:rPr>
              <w:t>Priority Schools</w:t>
            </w:r>
            <w:r>
              <w:rPr>
                <w:noProof/>
                <w:webHidden/>
              </w:rPr>
              <w:tab/>
            </w:r>
            <w:r>
              <w:rPr>
                <w:noProof/>
                <w:webHidden/>
              </w:rPr>
              <w:fldChar w:fldCharType="begin"/>
            </w:r>
            <w:r>
              <w:rPr>
                <w:noProof/>
                <w:webHidden/>
              </w:rPr>
              <w:instrText xml:space="preserve"> PAGEREF _Toc463953167 \h </w:instrText>
            </w:r>
            <w:r>
              <w:rPr>
                <w:noProof/>
                <w:webHidden/>
              </w:rPr>
            </w:r>
            <w:r>
              <w:rPr>
                <w:noProof/>
                <w:webHidden/>
              </w:rPr>
              <w:fldChar w:fldCharType="separate"/>
            </w:r>
            <w:r>
              <w:rPr>
                <w:noProof/>
                <w:webHidden/>
              </w:rPr>
              <w:t>18</w:t>
            </w:r>
            <w:r>
              <w:rPr>
                <w:noProof/>
                <w:webHidden/>
              </w:rPr>
              <w:fldChar w:fldCharType="end"/>
            </w:r>
          </w:hyperlink>
        </w:p>
        <w:p w14:paraId="6104FF53" w14:textId="0B55F378" w:rsidR="006F1F7C" w:rsidRDefault="006F1F7C">
          <w:pPr>
            <w:pStyle w:val="TOC1"/>
            <w:tabs>
              <w:tab w:val="right" w:leader="dot" w:pos="9350"/>
            </w:tabs>
            <w:rPr>
              <w:noProof/>
            </w:rPr>
          </w:pPr>
          <w:hyperlink w:anchor="_Toc463953168" w:history="1">
            <w:r w:rsidRPr="00511CA4">
              <w:rPr>
                <w:rStyle w:val="Hyperlink"/>
                <w:rFonts w:ascii="Century Gothic" w:eastAsia="MS Gothic" w:hAnsi="Century Gothic"/>
                <w:noProof/>
                <w:lang w:eastAsia="ja-JP"/>
              </w:rPr>
              <w:t>Outreach Tool Kit</w:t>
            </w:r>
            <w:r>
              <w:rPr>
                <w:noProof/>
                <w:webHidden/>
              </w:rPr>
              <w:tab/>
            </w:r>
            <w:r>
              <w:rPr>
                <w:noProof/>
                <w:webHidden/>
              </w:rPr>
              <w:fldChar w:fldCharType="begin"/>
            </w:r>
            <w:r>
              <w:rPr>
                <w:noProof/>
                <w:webHidden/>
              </w:rPr>
              <w:instrText xml:space="preserve"> PAGEREF _Toc463953168 \h </w:instrText>
            </w:r>
            <w:r>
              <w:rPr>
                <w:noProof/>
                <w:webHidden/>
              </w:rPr>
            </w:r>
            <w:r>
              <w:rPr>
                <w:noProof/>
                <w:webHidden/>
              </w:rPr>
              <w:fldChar w:fldCharType="separate"/>
            </w:r>
            <w:r>
              <w:rPr>
                <w:noProof/>
                <w:webHidden/>
              </w:rPr>
              <w:t>19</w:t>
            </w:r>
            <w:r>
              <w:rPr>
                <w:noProof/>
                <w:webHidden/>
              </w:rPr>
              <w:fldChar w:fldCharType="end"/>
            </w:r>
          </w:hyperlink>
        </w:p>
        <w:p w14:paraId="17C3FA7B" w14:textId="6995B2B2" w:rsidR="006F1F7C" w:rsidRDefault="006F1F7C">
          <w:pPr>
            <w:pStyle w:val="TOC1"/>
            <w:tabs>
              <w:tab w:val="right" w:leader="dot" w:pos="9350"/>
            </w:tabs>
            <w:rPr>
              <w:noProof/>
            </w:rPr>
          </w:pPr>
          <w:hyperlink w:anchor="_Toc463953169" w:history="1">
            <w:r w:rsidRPr="00511CA4">
              <w:rPr>
                <w:rStyle w:val="Hyperlink"/>
                <w:rFonts w:ascii="Century Gothic" w:eastAsia="MS Gothic" w:hAnsi="Century Gothic"/>
                <w:noProof/>
                <w:lang w:eastAsia="ja-JP"/>
              </w:rPr>
              <w:t>Learning Objectives</w:t>
            </w:r>
            <w:r>
              <w:rPr>
                <w:noProof/>
                <w:webHidden/>
              </w:rPr>
              <w:tab/>
            </w:r>
            <w:r>
              <w:rPr>
                <w:noProof/>
                <w:webHidden/>
              </w:rPr>
              <w:fldChar w:fldCharType="begin"/>
            </w:r>
            <w:r>
              <w:rPr>
                <w:noProof/>
                <w:webHidden/>
              </w:rPr>
              <w:instrText xml:space="preserve"> PAGEREF _Toc463953169 \h </w:instrText>
            </w:r>
            <w:r>
              <w:rPr>
                <w:noProof/>
                <w:webHidden/>
              </w:rPr>
            </w:r>
            <w:r>
              <w:rPr>
                <w:noProof/>
                <w:webHidden/>
              </w:rPr>
              <w:fldChar w:fldCharType="separate"/>
            </w:r>
            <w:r>
              <w:rPr>
                <w:noProof/>
                <w:webHidden/>
              </w:rPr>
              <w:t>20</w:t>
            </w:r>
            <w:r>
              <w:rPr>
                <w:noProof/>
                <w:webHidden/>
              </w:rPr>
              <w:fldChar w:fldCharType="end"/>
            </w:r>
          </w:hyperlink>
        </w:p>
        <w:p w14:paraId="6EB46E08" w14:textId="6516ACC4" w:rsidR="007B694A" w:rsidRDefault="007B694A">
          <w:r>
            <w:rPr>
              <w:b/>
              <w:bCs/>
              <w:noProof/>
            </w:rPr>
            <w:fldChar w:fldCharType="end"/>
          </w:r>
        </w:p>
      </w:sdtContent>
    </w:sdt>
    <w:p w14:paraId="3AA7970C" w14:textId="77777777" w:rsidR="00575D4D" w:rsidRPr="008613D3" w:rsidRDefault="00575D4D" w:rsidP="00575D4D">
      <w:pPr>
        <w:pStyle w:val="ListParagraph"/>
        <w:tabs>
          <w:tab w:val="decimal" w:pos="9000"/>
        </w:tabs>
        <w:ind w:left="1440"/>
        <w:rPr>
          <w:rFonts w:ascii="Century Gothic" w:hAnsi="Century Gothic" w:cs="Arial"/>
        </w:rPr>
      </w:pPr>
      <w:r w:rsidRPr="008613D3">
        <w:rPr>
          <w:rFonts w:ascii="Century Gothic" w:hAnsi="Century Gothic" w:cs="Arial"/>
        </w:rPr>
        <w:tab/>
      </w:r>
    </w:p>
    <w:p w14:paraId="4A5A8C5D" w14:textId="77777777" w:rsidR="00575D4D" w:rsidRPr="008613D3" w:rsidRDefault="00575D4D" w:rsidP="00575D4D">
      <w:pPr>
        <w:pStyle w:val="ListParagraph"/>
        <w:spacing w:after="200"/>
        <w:ind w:left="1440"/>
        <w:rPr>
          <w:rFonts w:ascii="Century Gothic" w:hAnsi="Century Gothic" w:cs="Arial"/>
        </w:rPr>
      </w:pPr>
    </w:p>
    <w:p w14:paraId="0EC79FEF" w14:textId="77777777" w:rsidR="00575D4D" w:rsidRPr="008613D3" w:rsidRDefault="00575D4D" w:rsidP="00575D4D">
      <w:pPr>
        <w:spacing w:after="200"/>
        <w:rPr>
          <w:rFonts w:ascii="Century Gothic" w:hAnsi="Century Gothic" w:cs="Arial"/>
        </w:rPr>
      </w:pPr>
    </w:p>
    <w:p w14:paraId="1B4F46A1" w14:textId="77777777" w:rsidR="00575D4D" w:rsidRPr="008613D3" w:rsidRDefault="00575D4D" w:rsidP="00575D4D">
      <w:pPr>
        <w:spacing w:after="200"/>
        <w:rPr>
          <w:rFonts w:ascii="Century Gothic" w:hAnsi="Century Gothic" w:cs="Arial"/>
        </w:rPr>
      </w:pPr>
    </w:p>
    <w:p w14:paraId="4B5547CF" w14:textId="77777777" w:rsidR="00575D4D" w:rsidRPr="008613D3" w:rsidRDefault="00575D4D" w:rsidP="00575D4D">
      <w:pPr>
        <w:rPr>
          <w:rFonts w:ascii="Century Gothic" w:hAnsi="Century Gothic" w:cs="Arial"/>
        </w:rPr>
      </w:pPr>
      <w:r w:rsidRPr="008613D3">
        <w:rPr>
          <w:rFonts w:ascii="Century Gothic" w:hAnsi="Century Gothic" w:cs="Arial"/>
        </w:rPr>
        <w:br w:type="page"/>
      </w:r>
    </w:p>
    <w:p w14:paraId="21B0A851" w14:textId="77777777" w:rsidR="00575D4D" w:rsidRPr="008613D3" w:rsidRDefault="00575D4D" w:rsidP="00575D4D">
      <w:pPr>
        <w:spacing w:after="200"/>
        <w:rPr>
          <w:rFonts w:ascii="Century Gothic" w:hAnsi="Century Gothic" w:cs="Arial"/>
        </w:rPr>
        <w:sectPr w:rsidR="00575D4D" w:rsidRPr="008613D3" w:rsidSect="005F4858">
          <w:headerReference w:type="default" r:id="rId8"/>
          <w:footerReference w:type="default" r:id="rId9"/>
          <w:type w:val="nextColumn"/>
          <w:pgSz w:w="12240" w:h="15840"/>
          <w:pgMar w:top="1440" w:right="1440" w:bottom="1440" w:left="1440" w:header="720" w:footer="720" w:gutter="0"/>
          <w:cols w:space="2160"/>
          <w:docGrid w:linePitch="360"/>
        </w:sectPr>
      </w:pPr>
    </w:p>
    <w:p w14:paraId="1135F648" w14:textId="77777777" w:rsidR="00575D4D" w:rsidRPr="007B694A" w:rsidRDefault="00575D4D" w:rsidP="007B694A">
      <w:pPr>
        <w:keepNext/>
        <w:keepLines/>
        <w:pBdr>
          <w:bottom w:val="single" w:sz="8" w:space="0" w:color="FCDBDB"/>
        </w:pBdr>
        <w:spacing w:after="200" w:line="300" w:lineRule="auto"/>
        <w:outlineLvl w:val="0"/>
        <w:rPr>
          <w:rFonts w:ascii="Century Gothic" w:eastAsia="MS Gothic" w:hAnsi="Century Gothic"/>
          <w:color w:val="F24F4F"/>
          <w:sz w:val="36"/>
          <w:szCs w:val="36"/>
          <w:lang w:eastAsia="ja-JP"/>
        </w:rPr>
      </w:pPr>
      <w:bookmarkStart w:id="0" w:name="_Toc463953154"/>
      <w:r w:rsidRPr="007B694A">
        <w:rPr>
          <w:rFonts w:ascii="Century Gothic" w:eastAsia="MS Gothic" w:hAnsi="Century Gothic"/>
          <w:color w:val="F24F4F"/>
          <w:sz w:val="36"/>
          <w:szCs w:val="36"/>
          <w:lang w:eastAsia="ja-JP"/>
        </w:rPr>
        <w:lastRenderedPageBreak/>
        <w:t>A. Stop School Pests Project Team and Collaborators</w:t>
      </w:r>
      <w:bookmarkEnd w:id="0"/>
    </w:p>
    <w:p w14:paraId="5E35ED3D" w14:textId="77777777" w:rsidR="00575D4D" w:rsidRPr="008613D3" w:rsidRDefault="00575D4D" w:rsidP="00575D4D">
      <w:pPr>
        <w:rPr>
          <w:rFonts w:ascii="Century Gothic" w:hAnsi="Century Gothic" w:cs="Arial"/>
          <w:b/>
        </w:rPr>
      </w:pPr>
    </w:p>
    <w:p w14:paraId="50BF7F5D" w14:textId="77777777" w:rsidR="00575D4D" w:rsidRPr="005F4858" w:rsidRDefault="00575D4D" w:rsidP="00575D4D">
      <w:pPr>
        <w:rPr>
          <w:rFonts w:ascii="Century Gothic" w:hAnsi="Century Gothic" w:cs="Arial"/>
          <w:sz w:val="22"/>
          <w:szCs w:val="22"/>
        </w:rPr>
      </w:pPr>
      <w:r w:rsidRPr="005F4858">
        <w:rPr>
          <w:rFonts w:ascii="Century Gothic" w:hAnsi="Century Gothic" w:cs="Arial"/>
          <w:b/>
          <w:sz w:val="22"/>
          <w:szCs w:val="22"/>
        </w:rPr>
        <w:t>National Pest Management Association</w:t>
      </w:r>
    </w:p>
    <w:p w14:paraId="5D85ECA0" w14:textId="04C28FA6" w:rsidR="00575D4D" w:rsidRPr="005F4858" w:rsidRDefault="00F06156" w:rsidP="00575D4D">
      <w:pPr>
        <w:rPr>
          <w:rFonts w:ascii="Century Gothic" w:hAnsi="Century Gothic" w:cs="Arial"/>
          <w:sz w:val="22"/>
          <w:szCs w:val="22"/>
        </w:rPr>
      </w:pPr>
      <w:r>
        <w:rPr>
          <w:rFonts w:ascii="Century Gothic" w:hAnsi="Century Gothic" w:cs="Arial"/>
          <w:sz w:val="22"/>
          <w:szCs w:val="22"/>
        </w:rPr>
        <w:t xml:space="preserve">Ali </w:t>
      </w:r>
      <w:proofErr w:type="spellStart"/>
      <w:r>
        <w:rPr>
          <w:rFonts w:ascii="Century Gothic" w:hAnsi="Century Gothic" w:cs="Arial"/>
          <w:sz w:val="22"/>
          <w:szCs w:val="22"/>
        </w:rPr>
        <w:t>Taisey</w:t>
      </w:r>
      <w:proofErr w:type="spellEnd"/>
    </w:p>
    <w:p w14:paraId="75D39ECC" w14:textId="77777777" w:rsidR="00575D4D" w:rsidRPr="005F4858" w:rsidRDefault="00575D4D" w:rsidP="00575D4D">
      <w:pPr>
        <w:rPr>
          <w:rFonts w:ascii="Century Gothic" w:hAnsi="Century Gothic" w:cs="Arial"/>
          <w:b/>
          <w:sz w:val="22"/>
          <w:szCs w:val="22"/>
        </w:rPr>
      </w:pPr>
    </w:p>
    <w:p w14:paraId="527FEECC" w14:textId="77777777" w:rsidR="00575D4D" w:rsidRPr="005F4858" w:rsidRDefault="00575D4D" w:rsidP="00575D4D">
      <w:pPr>
        <w:rPr>
          <w:rFonts w:ascii="Century Gothic" w:hAnsi="Century Gothic" w:cs="Arial"/>
          <w:b/>
          <w:sz w:val="22"/>
          <w:szCs w:val="22"/>
        </w:rPr>
      </w:pPr>
      <w:r w:rsidRPr="005F4858">
        <w:rPr>
          <w:rFonts w:ascii="Century Gothic" w:hAnsi="Century Gothic" w:cs="Arial"/>
          <w:b/>
          <w:sz w:val="22"/>
          <w:szCs w:val="22"/>
        </w:rPr>
        <w:t>Oregon State University</w:t>
      </w:r>
    </w:p>
    <w:p w14:paraId="10F8D729" w14:textId="77777777" w:rsidR="00575D4D" w:rsidRPr="005F4858" w:rsidRDefault="00575D4D" w:rsidP="00575D4D">
      <w:pPr>
        <w:rPr>
          <w:rFonts w:ascii="Century Gothic" w:hAnsi="Century Gothic" w:cs="Arial"/>
          <w:sz w:val="22"/>
          <w:szCs w:val="22"/>
        </w:rPr>
      </w:pPr>
      <w:r w:rsidRPr="005F4858">
        <w:rPr>
          <w:rFonts w:ascii="Century Gothic" w:hAnsi="Century Gothic" w:cs="Arial"/>
          <w:sz w:val="22"/>
          <w:szCs w:val="22"/>
        </w:rPr>
        <w:t>Tim Stock</w:t>
      </w:r>
    </w:p>
    <w:p w14:paraId="35630B93" w14:textId="77777777" w:rsidR="00575D4D" w:rsidRPr="005F4858" w:rsidRDefault="00575D4D" w:rsidP="00575D4D">
      <w:pPr>
        <w:rPr>
          <w:rFonts w:ascii="Century Gothic" w:hAnsi="Century Gothic" w:cs="Arial"/>
          <w:b/>
          <w:sz w:val="22"/>
          <w:szCs w:val="22"/>
        </w:rPr>
      </w:pPr>
    </w:p>
    <w:p w14:paraId="33BFCB6A" w14:textId="77777777" w:rsidR="00575D4D" w:rsidRPr="005F4858" w:rsidRDefault="00575D4D" w:rsidP="00575D4D">
      <w:pPr>
        <w:rPr>
          <w:rFonts w:ascii="Century Gothic" w:hAnsi="Century Gothic" w:cs="Arial"/>
          <w:b/>
          <w:sz w:val="22"/>
          <w:szCs w:val="22"/>
        </w:rPr>
      </w:pPr>
      <w:r w:rsidRPr="005F4858">
        <w:rPr>
          <w:rFonts w:ascii="Century Gothic" w:hAnsi="Century Gothic" w:cs="Arial"/>
          <w:b/>
          <w:sz w:val="22"/>
          <w:szCs w:val="22"/>
        </w:rPr>
        <w:t xml:space="preserve">University of Arizona </w:t>
      </w:r>
    </w:p>
    <w:p w14:paraId="5FEB6025" w14:textId="77777777" w:rsidR="00575D4D" w:rsidRPr="005F4858" w:rsidRDefault="00575D4D" w:rsidP="00575D4D">
      <w:pPr>
        <w:rPr>
          <w:rFonts w:ascii="Century Gothic" w:hAnsi="Century Gothic" w:cs="Arial"/>
          <w:sz w:val="22"/>
          <w:szCs w:val="22"/>
        </w:rPr>
      </w:pPr>
      <w:r w:rsidRPr="005F4858">
        <w:rPr>
          <w:rFonts w:ascii="Century Gothic" w:hAnsi="Century Gothic" w:cs="Arial"/>
          <w:sz w:val="22"/>
          <w:szCs w:val="22"/>
        </w:rPr>
        <w:t>Dawn H. Gouge</w:t>
      </w:r>
    </w:p>
    <w:p w14:paraId="63D465F3" w14:textId="77777777" w:rsidR="00575D4D" w:rsidRPr="005F4858" w:rsidRDefault="00575D4D" w:rsidP="00575D4D">
      <w:pPr>
        <w:rPr>
          <w:rFonts w:ascii="Century Gothic" w:hAnsi="Century Gothic" w:cs="Arial"/>
          <w:sz w:val="22"/>
          <w:szCs w:val="22"/>
        </w:rPr>
      </w:pPr>
      <w:r w:rsidRPr="005F4858">
        <w:rPr>
          <w:rFonts w:ascii="Century Gothic" w:hAnsi="Century Gothic" w:cs="Arial"/>
          <w:sz w:val="22"/>
          <w:szCs w:val="22"/>
        </w:rPr>
        <w:t>Al Fournier</w:t>
      </w:r>
    </w:p>
    <w:p w14:paraId="6657F471" w14:textId="77777777" w:rsidR="00575D4D" w:rsidRPr="005F4858" w:rsidRDefault="00575D4D" w:rsidP="00575D4D">
      <w:pPr>
        <w:rPr>
          <w:rFonts w:ascii="Century Gothic" w:hAnsi="Century Gothic" w:cs="Arial"/>
          <w:sz w:val="22"/>
          <w:szCs w:val="22"/>
        </w:rPr>
      </w:pPr>
      <w:r w:rsidRPr="005F4858">
        <w:rPr>
          <w:rFonts w:ascii="Century Gothic" w:hAnsi="Century Gothic" w:cs="Arial"/>
          <w:sz w:val="22"/>
          <w:szCs w:val="22"/>
        </w:rPr>
        <w:t>Lucy Li</w:t>
      </w:r>
    </w:p>
    <w:p w14:paraId="574972BC" w14:textId="77777777" w:rsidR="00575D4D" w:rsidRPr="005F4858" w:rsidRDefault="00575D4D" w:rsidP="00575D4D">
      <w:pPr>
        <w:rPr>
          <w:rFonts w:ascii="Century Gothic" w:hAnsi="Century Gothic" w:cs="Arial"/>
          <w:sz w:val="22"/>
          <w:szCs w:val="22"/>
        </w:rPr>
      </w:pPr>
      <w:r w:rsidRPr="005F4858">
        <w:rPr>
          <w:rFonts w:ascii="Century Gothic" w:hAnsi="Century Gothic" w:cs="Arial"/>
          <w:sz w:val="22"/>
          <w:szCs w:val="22"/>
        </w:rPr>
        <w:t>Shaku Nair</w:t>
      </w:r>
    </w:p>
    <w:p w14:paraId="37C36E6A" w14:textId="77777777" w:rsidR="00575D4D" w:rsidRPr="005F4858" w:rsidRDefault="00575D4D" w:rsidP="00575D4D">
      <w:pPr>
        <w:rPr>
          <w:rFonts w:ascii="Century Gothic" w:hAnsi="Century Gothic" w:cs="Arial"/>
          <w:sz w:val="22"/>
          <w:szCs w:val="22"/>
        </w:rPr>
      </w:pPr>
      <w:r w:rsidRPr="005F4858">
        <w:rPr>
          <w:rFonts w:ascii="Century Gothic" w:hAnsi="Century Gothic" w:cs="Arial"/>
          <w:sz w:val="22"/>
          <w:szCs w:val="22"/>
        </w:rPr>
        <w:t xml:space="preserve">Dave </w:t>
      </w:r>
      <w:proofErr w:type="spellStart"/>
      <w:r w:rsidRPr="005F4858">
        <w:rPr>
          <w:rFonts w:ascii="Century Gothic" w:hAnsi="Century Gothic" w:cs="Arial"/>
          <w:sz w:val="22"/>
          <w:szCs w:val="22"/>
        </w:rPr>
        <w:t>Kopec</w:t>
      </w:r>
      <w:proofErr w:type="spellEnd"/>
      <w:r w:rsidRPr="005F4858">
        <w:rPr>
          <w:rFonts w:ascii="Century Gothic" w:hAnsi="Century Gothic" w:cs="Arial"/>
          <w:sz w:val="22"/>
          <w:szCs w:val="22"/>
        </w:rPr>
        <w:t>,</w:t>
      </w:r>
    </w:p>
    <w:p w14:paraId="5F6FA35C" w14:textId="77777777" w:rsidR="00575D4D" w:rsidRPr="005F4858" w:rsidRDefault="00575D4D" w:rsidP="00575D4D">
      <w:pPr>
        <w:rPr>
          <w:rFonts w:ascii="Century Gothic" w:hAnsi="Century Gothic" w:cs="Arial"/>
          <w:sz w:val="22"/>
          <w:szCs w:val="22"/>
        </w:rPr>
      </w:pPr>
      <w:r w:rsidRPr="005F4858">
        <w:rPr>
          <w:rFonts w:ascii="Century Gothic" w:hAnsi="Century Gothic" w:cs="Arial"/>
          <w:sz w:val="22"/>
          <w:szCs w:val="22"/>
        </w:rPr>
        <w:t>Paul Baker</w:t>
      </w:r>
    </w:p>
    <w:p w14:paraId="58DAEBDE" w14:textId="77777777" w:rsidR="00575D4D" w:rsidRPr="005F4858" w:rsidRDefault="00575D4D" w:rsidP="00575D4D">
      <w:pPr>
        <w:rPr>
          <w:rFonts w:ascii="Century Gothic" w:hAnsi="Century Gothic" w:cs="Arial"/>
          <w:sz w:val="22"/>
          <w:szCs w:val="22"/>
        </w:rPr>
      </w:pPr>
      <w:r w:rsidRPr="005F4858">
        <w:rPr>
          <w:rFonts w:ascii="Century Gothic" w:hAnsi="Century Gothic" w:cs="Arial"/>
          <w:sz w:val="22"/>
          <w:szCs w:val="22"/>
        </w:rPr>
        <w:t xml:space="preserve">Kai </w:t>
      </w:r>
      <w:proofErr w:type="spellStart"/>
      <w:r w:rsidRPr="005F4858">
        <w:rPr>
          <w:rFonts w:ascii="Century Gothic" w:hAnsi="Century Gothic" w:cs="Arial"/>
          <w:sz w:val="22"/>
          <w:szCs w:val="22"/>
        </w:rPr>
        <w:t>Umeda</w:t>
      </w:r>
      <w:proofErr w:type="spellEnd"/>
    </w:p>
    <w:p w14:paraId="61978F9E" w14:textId="77777777" w:rsidR="00575D4D" w:rsidRPr="005F4858" w:rsidRDefault="00575D4D" w:rsidP="00575D4D">
      <w:pPr>
        <w:rPr>
          <w:rFonts w:ascii="Century Gothic" w:hAnsi="Century Gothic" w:cs="Arial"/>
          <w:sz w:val="22"/>
          <w:szCs w:val="22"/>
        </w:rPr>
      </w:pPr>
      <w:r w:rsidRPr="005F4858">
        <w:rPr>
          <w:rFonts w:ascii="Century Gothic" w:hAnsi="Century Gothic" w:cs="Arial"/>
          <w:sz w:val="22"/>
          <w:szCs w:val="22"/>
        </w:rPr>
        <w:t xml:space="preserve"> </w:t>
      </w:r>
    </w:p>
    <w:p w14:paraId="0E6D96CA" w14:textId="77777777" w:rsidR="00575D4D" w:rsidRPr="005F4858" w:rsidRDefault="00575D4D" w:rsidP="00575D4D">
      <w:pPr>
        <w:rPr>
          <w:rFonts w:ascii="Century Gothic" w:hAnsi="Century Gothic" w:cs="Arial"/>
          <w:b/>
          <w:sz w:val="22"/>
          <w:szCs w:val="22"/>
        </w:rPr>
      </w:pPr>
      <w:r w:rsidRPr="005F4858">
        <w:rPr>
          <w:rFonts w:ascii="Century Gothic" w:hAnsi="Century Gothic" w:cs="Arial"/>
          <w:b/>
          <w:sz w:val="22"/>
          <w:szCs w:val="22"/>
        </w:rPr>
        <w:t>University of Illinois</w:t>
      </w:r>
    </w:p>
    <w:p w14:paraId="1D3E7690" w14:textId="77777777" w:rsidR="00575D4D" w:rsidRPr="005F4858" w:rsidRDefault="00575D4D" w:rsidP="00575D4D">
      <w:pPr>
        <w:rPr>
          <w:rFonts w:ascii="Century Gothic" w:hAnsi="Century Gothic" w:cs="Arial"/>
          <w:sz w:val="22"/>
          <w:szCs w:val="22"/>
        </w:rPr>
      </w:pPr>
      <w:r w:rsidRPr="005F4858">
        <w:rPr>
          <w:rFonts w:ascii="Century Gothic" w:hAnsi="Century Gothic" w:cs="Arial"/>
          <w:sz w:val="22"/>
          <w:szCs w:val="22"/>
        </w:rPr>
        <w:t>Susan T. Ratcliffe</w:t>
      </w:r>
    </w:p>
    <w:p w14:paraId="0057281D" w14:textId="77777777" w:rsidR="00575D4D" w:rsidRPr="005F4858" w:rsidRDefault="00575D4D" w:rsidP="00575D4D">
      <w:pPr>
        <w:rPr>
          <w:rFonts w:ascii="Century Gothic" w:hAnsi="Century Gothic" w:cs="Arial"/>
          <w:b/>
          <w:sz w:val="22"/>
          <w:szCs w:val="22"/>
        </w:rPr>
      </w:pPr>
    </w:p>
    <w:p w14:paraId="2AAAA40C" w14:textId="77777777" w:rsidR="00575D4D" w:rsidRPr="005F4858" w:rsidRDefault="00575D4D" w:rsidP="00575D4D">
      <w:pPr>
        <w:rPr>
          <w:rFonts w:ascii="Century Gothic" w:hAnsi="Century Gothic" w:cs="Arial"/>
          <w:b/>
          <w:sz w:val="22"/>
          <w:szCs w:val="22"/>
        </w:rPr>
      </w:pPr>
      <w:r w:rsidRPr="005F4858">
        <w:rPr>
          <w:rFonts w:ascii="Century Gothic" w:hAnsi="Century Gothic" w:cs="Arial"/>
          <w:b/>
          <w:sz w:val="22"/>
          <w:szCs w:val="22"/>
        </w:rPr>
        <w:t xml:space="preserve">Washington State University </w:t>
      </w:r>
    </w:p>
    <w:p w14:paraId="6F642D16" w14:textId="77777777" w:rsidR="00575D4D" w:rsidRPr="005F4858" w:rsidRDefault="00575D4D" w:rsidP="00575D4D">
      <w:pPr>
        <w:rPr>
          <w:rFonts w:ascii="Century Gothic" w:hAnsi="Century Gothic" w:cs="Arial"/>
          <w:sz w:val="22"/>
          <w:szCs w:val="22"/>
        </w:rPr>
      </w:pPr>
      <w:r w:rsidRPr="005F4858">
        <w:rPr>
          <w:rFonts w:ascii="Century Gothic" w:hAnsi="Century Gothic" w:cs="Arial"/>
          <w:sz w:val="22"/>
          <w:szCs w:val="22"/>
        </w:rPr>
        <w:t>Carrie Foss</w:t>
      </w:r>
    </w:p>
    <w:p w14:paraId="71228D37" w14:textId="77777777" w:rsidR="00575D4D" w:rsidRPr="005F4858" w:rsidRDefault="00575D4D" w:rsidP="00575D4D">
      <w:pPr>
        <w:rPr>
          <w:rFonts w:ascii="Century Gothic" w:hAnsi="Century Gothic" w:cs="Arial"/>
          <w:b/>
          <w:sz w:val="22"/>
          <w:szCs w:val="22"/>
        </w:rPr>
      </w:pPr>
    </w:p>
    <w:p w14:paraId="55906A4B" w14:textId="77777777" w:rsidR="00575D4D" w:rsidRPr="005F4858" w:rsidRDefault="00BD54B2" w:rsidP="00575D4D">
      <w:pPr>
        <w:rPr>
          <w:rFonts w:ascii="Century Gothic" w:hAnsi="Century Gothic" w:cs="Arial"/>
          <w:b/>
          <w:sz w:val="22"/>
          <w:szCs w:val="22"/>
        </w:rPr>
      </w:pPr>
      <w:proofErr w:type="spellStart"/>
      <w:r w:rsidRPr="005F4858">
        <w:rPr>
          <w:rFonts w:ascii="Century Gothic" w:hAnsi="Century Gothic" w:cs="Arial"/>
          <w:b/>
          <w:sz w:val="22"/>
          <w:szCs w:val="22"/>
        </w:rPr>
        <w:t>iSchool</w:t>
      </w:r>
      <w:proofErr w:type="spellEnd"/>
      <w:r w:rsidRPr="005F4858">
        <w:rPr>
          <w:rFonts w:ascii="Century Gothic" w:hAnsi="Century Gothic" w:cs="Arial"/>
          <w:b/>
          <w:sz w:val="22"/>
          <w:szCs w:val="22"/>
        </w:rPr>
        <w:t xml:space="preserve"> Pest Manager project team</w:t>
      </w:r>
    </w:p>
    <w:p w14:paraId="204AAE11" w14:textId="77777777" w:rsidR="00575D4D" w:rsidRDefault="00BD54B2" w:rsidP="00575D4D">
      <w:pPr>
        <w:rPr>
          <w:rFonts w:ascii="Century Gothic" w:hAnsi="Century Gothic" w:cs="Arial"/>
          <w:sz w:val="22"/>
          <w:szCs w:val="22"/>
        </w:rPr>
      </w:pPr>
      <w:r w:rsidRPr="005F4858">
        <w:rPr>
          <w:rFonts w:ascii="Century Gothic" w:hAnsi="Century Gothic" w:cs="Arial"/>
          <w:sz w:val="22"/>
          <w:szCs w:val="22"/>
        </w:rPr>
        <w:t>Janet Hurley</w:t>
      </w:r>
    </w:p>
    <w:p w14:paraId="5906FBF5" w14:textId="77777777" w:rsidR="00F06156" w:rsidRDefault="00F06156" w:rsidP="00575D4D">
      <w:pPr>
        <w:rPr>
          <w:rFonts w:ascii="Century Gothic" w:hAnsi="Century Gothic" w:cs="Arial"/>
          <w:sz w:val="22"/>
          <w:szCs w:val="22"/>
        </w:rPr>
      </w:pPr>
    </w:p>
    <w:p w14:paraId="2E15C814" w14:textId="77777777" w:rsidR="00F06156" w:rsidRPr="005F4858" w:rsidRDefault="00F06156" w:rsidP="00F06156">
      <w:pPr>
        <w:rPr>
          <w:rFonts w:ascii="Century Gothic" w:hAnsi="Century Gothic" w:cs="Arial"/>
          <w:b/>
          <w:sz w:val="22"/>
          <w:szCs w:val="22"/>
        </w:rPr>
      </w:pPr>
      <w:r w:rsidRPr="005F4858">
        <w:rPr>
          <w:rFonts w:ascii="Century Gothic" w:hAnsi="Century Gothic" w:cs="Arial"/>
          <w:b/>
          <w:sz w:val="22"/>
          <w:szCs w:val="22"/>
        </w:rPr>
        <w:t>IPM Institute of North America Inc.</w:t>
      </w:r>
    </w:p>
    <w:p w14:paraId="14A96323" w14:textId="77777777" w:rsidR="00F06156" w:rsidRPr="005F4858" w:rsidRDefault="00F06156" w:rsidP="00F06156">
      <w:pPr>
        <w:rPr>
          <w:rFonts w:ascii="Century Gothic" w:hAnsi="Century Gothic" w:cs="Arial"/>
          <w:sz w:val="22"/>
          <w:szCs w:val="22"/>
        </w:rPr>
      </w:pPr>
      <w:r w:rsidRPr="005F4858">
        <w:rPr>
          <w:rFonts w:ascii="Century Gothic" w:hAnsi="Century Gothic" w:cs="Arial"/>
          <w:sz w:val="22"/>
          <w:szCs w:val="22"/>
        </w:rPr>
        <w:t>Alina Eva Freund</w:t>
      </w:r>
    </w:p>
    <w:p w14:paraId="414CEE36" w14:textId="77777777" w:rsidR="00F06156" w:rsidRPr="005F4858" w:rsidRDefault="00F06156" w:rsidP="00F06156">
      <w:pPr>
        <w:rPr>
          <w:rFonts w:ascii="Century Gothic" w:hAnsi="Century Gothic" w:cs="Arial"/>
          <w:sz w:val="22"/>
          <w:szCs w:val="22"/>
        </w:rPr>
      </w:pPr>
      <w:r w:rsidRPr="005F4858">
        <w:rPr>
          <w:rFonts w:ascii="Century Gothic" w:hAnsi="Century Gothic" w:cs="Arial"/>
          <w:sz w:val="22"/>
          <w:szCs w:val="22"/>
        </w:rPr>
        <w:t>Kelly Adams</w:t>
      </w:r>
    </w:p>
    <w:p w14:paraId="3F5B65CF" w14:textId="77777777" w:rsidR="00F06156" w:rsidRPr="005F4858" w:rsidRDefault="00F06156" w:rsidP="00F06156">
      <w:pPr>
        <w:rPr>
          <w:rFonts w:ascii="Century Gothic" w:hAnsi="Century Gothic" w:cs="Arial"/>
          <w:sz w:val="22"/>
          <w:szCs w:val="22"/>
        </w:rPr>
      </w:pPr>
      <w:r w:rsidRPr="005F4858">
        <w:rPr>
          <w:rFonts w:ascii="Century Gothic" w:hAnsi="Century Gothic" w:cs="Arial"/>
          <w:sz w:val="22"/>
          <w:szCs w:val="22"/>
        </w:rPr>
        <w:t xml:space="preserve">Thomas Green </w:t>
      </w:r>
    </w:p>
    <w:p w14:paraId="305D8806" w14:textId="77777777" w:rsidR="00F06156" w:rsidRPr="005F4858" w:rsidRDefault="00F06156" w:rsidP="00F06156">
      <w:pPr>
        <w:rPr>
          <w:rFonts w:ascii="Century Gothic" w:hAnsi="Century Gothic" w:cs="Arial"/>
          <w:b/>
          <w:sz w:val="22"/>
          <w:szCs w:val="22"/>
        </w:rPr>
      </w:pPr>
    </w:p>
    <w:p w14:paraId="7BFCD8CA" w14:textId="77777777" w:rsidR="00F06156" w:rsidRPr="005F4858" w:rsidRDefault="00F06156" w:rsidP="00575D4D">
      <w:pPr>
        <w:rPr>
          <w:rFonts w:ascii="Century Gothic" w:hAnsi="Century Gothic" w:cs="Arial"/>
          <w:sz w:val="22"/>
          <w:szCs w:val="22"/>
        </w:rPr>
      </w:pPr>
    </w:p>
    <w:p w14:paraId="6C048E73" w14:textId="77777777" w:rsidR="00575D4D" w:rsidRPr="008613D3" w:rsidRDefault="00575D4D" w:rsidP="00575D4D">
      <w:pPr>
        <w:rPr>
          <w:rFonts w:ascii="Century Gothic" w:hAnsi="Century Gothic" w:cs="Arial"/>
          <w:b/>
        </w:rPr>
      </w:pPr>
    </w:p>
    <w:p w14:paraId="0FD521E2" w14:textId="30FAA254" w:rsidR="00575D4D" w:rsidRPr="008613D3" w:rsidRDefault="00575D4D" w:rsidP="00575D4D">
      <w:pPr>
        <w:rPr>
          <w:rFonts w:ascii="Century Gothic" w:hAnsi="Century Gothic" w:cs="Arial"/>
          <w:b/>
        </w:rPr>
      </w:pPr>
      <w:r w:rsidRPr="008613D3">
        <w:rPr>
          <w:rFonts w:ascii="Century Gothic" w:hAnsi="Century Gothic" w:cs="Arial"/>
          <w:b/>
        </w:rPr>
        <w:br w:type="page"/>
      </w:r>
    </w:p>
    <w:p w14:paraId="4774DBDC" w14:textId="77777777" w:rsidR="007D2CF3" w:rsidRDefault="007D2CF3" w:rsidP="00575D4D">
      <w:pPr>
        <w:rPr>
          <w:rFonts w:ascii="Century Gothic" w:hAnsi="Century Gothic" w:cs="Arial"/>
          <w:b/>
        </w:rPr>
      </w:pPr>
    </w:p>
    <w:p w14:paraId="28494A79" w14:textId="3982A259" w:rsidR="007D2CF3" w:rsidRPr="007D2CF3" w:rsidRDefault="007D2CF3" w:rsidP="007D2CF3">
      <w:pPr>
        <w:keepNext/>
        <w:keepLines/>
        <w:pBdr>
          <w:bottom w:val="single" w:sz="8" w:space="0" w:color="FCDBDB"/>
        </w:pBdr>
        <w:spacing w:after="200" w:line="300" w:lineRule="auto"/>
        <w:outlineLvl w:val="0"/>
        <w:rPr>
          <w:rFonts w:ascii="Century Gothic" w:eastAsia="MS Gothic" w:hAnsi="Century Gothic"/>
          <w:color w:val="F24F4F"/>
          <w:sz w:val="36"/>
          <w:szCs w:val="36"/>
          <w:lang w:eastAsia="ja-JP"/>
        </w:rPr>
      </w:pPr>
      <w:bookmarkStart w:id="1" w:name="_Toc340506951"/>
      <w:bookmarkStart w:id="2" w:name="_Toc463953155"/>
      <w:r>
        <w:rPr>
          <w:rFonts w:ascii="Century Gothic" w:eastAsia="MS Gothic" w:hAnsi="Century Gothic"/>
          <w:color w:val="F24F4F"/>
          <w:sz w:val="36"/>
          <w:szCs w:val="36"/>
          <w:lang w:eastAsia="ja-JP"/>
        </w:rPr>
        <w:t>B. Scope and purpose of the project</w:t>
      </w:r>
      <w:bookmarkEnd w:id="2"/>
      <w:r w:rsidRPr="007D2CF3">
        <w:rPr>
          <w:rFonts w:ascii="Century Gothic" w:eastAsia="MS Gothic" w:hAnsi="Century Gothic"/>
          <w:color w:val="F24F4F"/>
          <w:sz w:val="36"/>
          <w:szCs w:val="36"/>
          <w:lang w:eastAsia="ja-JP"/>
        </w:rPr>
        <w:t xml:space="preserve"> </w:t>
      </w:r>
      <w:bookmarkEnd w:id="1"/>
    </w:p>
    <w:p w14:paraId="791DBB93" w14:textId="5C882B40" w:rsidR="007D2CF3" w:rsidRPr="00613F03" w:rsidRDefault="00575D4D" w:rsidP="00613F03">
      <w:pPr>
        <w:rPr>
          <w:rFonts w:ascii="Garamond" w:eastAsia="MS Mincho" w:hAnsi="Garamond"/>
          <w:color w:val="4C483D"/>
          <w:sz w:val="22"/>
          <w:szCs w:val="22"/>
          <w:lang w:eastAsia="ja-JP"/>
        </w:rPr>
      </w:pPr>
      <w:r w:rsidRPr="007D2CF3">
        <w:rPr>
          <w:rFonts w:ascii="Garamond" w:eastAsia="MS Mincho" w:hAnsi="Garamond"/>
          <w:b/>
          <w:color w:val="4C483D"/>
          <w:sz w:val="22"/>
          <w:szCs w:val="22"/>
          <w:lang w:eastAsia="ja-JP"/>
        </w:rPr>
        <w:t>Background</w:t>
      </w:r>
    </w:p>
    <w:p w14:paraId="4BEB6E11" w14:textId="3D4AC96A" w:rsidR="00575D4D" w:rsidRPr="00EE4D4C" w:rsidRDefault="00575D4D" w:rsidP="00575D4D">
      <w:pPr>
        <w:pStyle w:val="ListParagraph"/>
        <w:numPr>
          <w:ilvl w:val="0"/>
          <w:numId w:val="3"/>
        </w:numPr>
        <w:rPr>
          <w:rFonts w:ascii="Century Gothic" w:eastAsia="MS Mincho" w:hAnsi="Century Gothic"/>
          <w:color w:val="4C483D"/>
          <w:sz w:val="20"/>
          <w:szCs w:val="20"/>
          <w:lang w:eastAsia="ja-JP"/>
        </w:rPr>
      </w:pPr>
      <w:r w:rsidRPr="00EE4D4C">
        <w:rPr>
          <w:rFonts w:ascii="Century Gothic" w:eastAsia="MS Mincho" w:hAnsi="Century Gothic"/>
          <w:color w:val="4C483D"/>
          <w:sz w:val="20"/>
          <w:szCs w:val="20"/>
          <w:lang w:eastAsia="ja-JP"/>
        </w:rPr>
        <w:t xml:space="preserve">The </w:t>
      </w:r>
      <w:r w:rsidRPr="00EE4D4C">
        <w:rPr>
          <w:rFonts w:ascii="Century Gothic" w:eastAsia="MS Mincho" w:hAnsi="Century Gothic"/>
          <w:i/>
          <w:color w:val="4C483D"/>
          <w:sz w:val="20"/>
          <w:szCs w:val="20"/>
          <w:lang w:eastAsia="ja-JP"/>
        </w:rPr>
        <w:t>National School IPM Working Group Joint Steering and Advisory Committee</w:t>
      </w:r>
      <w:r w:rsidRPr="00EE4D4C">
        <w:rPr>
          <w:rFonts w:ascii="Century Gothic" w:eastAsia="MS Mincho" w:hAnsi="Century Gothic"/>
          <w:color w:val="4C483D"/>
          <w:sz w:val="20"/>
          <w:szCs w:val="20"/>
          <w:lang w:eastAsia="ja-JP"/>
        </w:rPr>
        <w:t xml:space="preserve"> is a diverse group of professionals who are working to improve children’s environmental health through implementing Integrated Pest Management (IPM) in K-12 schools throughout the U.S. Working group members are primarily funded by grants and work on projects and programs that support IPM education and practices. </w:t>
      </w:r>
    </w:p>
    <w:p w14:paraId="21EA56EC" w14:textId="77777777" w:rsidR="00575D4D" w:rsidRPr="00EE4D4C" w:rsidRDefault="00575D4D" w:rsidP="00575D4D">
      <w:pPr>
        <w:rPr>
          <w:rFonts w:ascii="Century Gothic" w:eastAsia="MS Mincho" w:hAnsi="Century Gothic"/>
          <w:color w:val="4C483D"/>
          <w:sz w:val="20"/>
          <w:szCs w:val="20"/>
          <w:lang w:eastAsia="ja-JP"/>
        </w:rPr>
      </w:pPr>
    </w:p>
    <w:p w14:paraId="36155FEC" w14:textId="2A38F5AB" w:rsidR="00575D4D" w:rsidRPr="00EE4D4C" w:rsidRDefault="00575D4D" w:rsidP="007D2CF3">
      <w:pPr>
        <w:pStyle w:val="ListParagraph"/>
        <w:numPr>
          <w:ilvl w:val="0"/>
          <w:numId w:val="3"/>
        </w:numPr>
        <w:rPr>
          <w:rFonts w:ascii="Century Gothic" w:eastAsia="MS Mincho" w:hAnsi="Century Gothic"/>
          <w:color w:val="4C483D"/>
          <w:sz w:val="20"/>
          <w:szCs w:val="20"/>
          <w:lang w:eastAsia="ja-JP"/>
        </w:rPr>
      </w:pPr>
      <w:r w:rsidRPr="00EE4D4C">
        <w:rPr>
          <w:rFonts w:ascii="Century Gothic" w:eastAsia="MS Mincho" w:hAnsi="Century Gothic"/>
          <w:color w:val="4C483D"/>
          <w:sz w:val="20"/>
          <w:szCs w:val="20"/>
          <w:lang w:eastAsia="ja-JP"/>
        </w:rPr>
        <w:t>The goal of</w:t>
      </w:r>
      <w:r w:rsidR="002F4B28" w:rsidRPr="00EE4D4C">
        <w:rPr>
          <w:rFonts w:ascii="Century Gothic" w:eastAsia="MS Mincho" w:hAnsi="Century Gothic"/>
          <w:color w:val="4C483D"/>
          <w:sz w:val="20"/>
          <w:szCs w:val="20"/>
          <w:lang w:eastAsia="ja-JP"/>
        </w:rPr>
        <w:t xml:space="preserve"> the</w:t>
      </w:r>
      <w:r w:rsidRPr="00EE4D4C">
        <w:rPr>
          <w:rFonts w:ascii="Century Gothic" w:eastAsia="MS Mincho" w:hAnsi="Century Gothic"/>
          <w:color w:val="4C483D"/>
          <w:sz w:val="20"/>
          <w:szCs w:val="20"/>
          <w:lang w:eastAsia="ja-JP"/>
        </w:rPr>
        <w:t xml:space="preserve"> </w:t>
      </w:r>
      <w:hyperlink r:id="rId10" w:history="1">
        <w:r w:rsidRPr="00EE4D4C">
          <w:rPr>
            <w:rFonts w:ascii="Century Gothic" w:eastAsia="MS Mincho" w:hAnsi="Century Gothic"/>
            <w:color w:val="4C483D"/>
            <w:sz w:val="20"/>
            <w:szCs w:val="20"/>
            <w:lang w:eastAsia="ja-JP"/>
          </w:rPr>
          <w:t>School IPM 2020</w:t>
        </w:r>
      </w:hyperlink>
      <w:r w:rsidRPr="00EE4D4C">
        <w:rPr>
          <w:rFonts w:ascii="Century Gothic" w:eastAsia="MS Mincho" w:hAnsi="Century Gothic"/>
          <w:color w:val="4C483D"/>
          <w:sz w:val="20"/>
          <w:szCs w:val="20"/>
          <w:lang w:eastAsia="ja-JP"/>
        </w:rPr>
        <w:t xml:space="preserve"> plan is for every U</w:t>
      </w:r>
      <w:r w:rsidR="008613D3" w:rsidRPr="00EE4D4C">
        <w:rPr>
          <w:rFonts w:ascii="Century Gothic" w:eastAsia="MS Mincho" w:hAnsi="Century Gothic"/>
          <w:color w:val="4C483D"/>
          <w:sz w:val="20"/>
          <w:szCs w:val="20"/>
          <w:lang w:eastAsia="ja-JP"/>
        </w:rPr>
        <w:t>.</w:t>
      </w:r>
      <w:r w:rsidRPr="00EE4D4C">
        <w:rPr>
          <w:rFonts w:ascii="Century Gothic" w:eastAsia="MS Mincho" w:hAnsi="Century Gothic"/>
          <w:color w:val="4C483D"/>
          <w:sz w:val="20"/>
          <w:szCs w:val="20"/>
          <w:lang w:eastAsia="ja-JP"/>
        </w:rPr>
        <w:t>S</w:t>
      </w:r>
      <w:r w:rsidR="008613D3" w:rsidRPr="00EE4D4C">
        <w:rPr>
          <w:rFonts w:ascii="Century Gothic" w:eastAsia="MS Mincho" w:hAnsi="Century Gothic"/>
          <w:color w:val="4C483D"/>
          <w:sz w:val="20"/>
          <w:szCs w:val="20"/>
          <w:lang w:eastAsia="ja-JP"/>
        </w:rPr>
        <w:t>.</w:t>
      </w:r>
      <w:r w:rsidRPr="00EE4D4C">
        <w:rPr>
          <w:rFonts w:ascii="Century Gothic" w:eastAsia="MS Mincho" w:hAnsi="Century Gothic"/>
          <w:color w:val="4C483D"/>
          <w:sz w:val="20"/>
          <w:szCs w:val="20"/>
          <w:lang w:eastAsia="ja-JP"/>
        </w:rPr>
        <w:t xml:space="preserve"> public school to be practicing high-level IPM. The term “high-level” refers to the high end of the IPM continuum, which describes the progression of pest management strategies from </w:t>
      </w:r>
      <w:r w:rsidRPr="00EE4D4C">
        <w:rPr>
          <w:rFonts w:ascii="Century Gothic" w:eastAsia="MS Mincho" w:hAnsi="Century Gothic"/>
          <w:b/>
          <w:color w:val="4C483D"/>
          <w:sz w:val="20"/>
          <w:szCs w:val="20"/>
          <w:lang w:eastAsia="ja-JP"/>
        </w:rPr>
        <w:t>high-risk, reaction-based action</w:t>
      </w:r>
      <w:r w:rsidRPr="00EE4D4C">
        <w:rPr>
          <w:rFonts w:ascii="Century Gothic" w:eastAsia="MS Mincho" w:hAnsi="Century Gothic"/>
          <w:color w:val="4C483D"/>
          <w:sz w:val="20"/>
          <w:szCs w:val="20"/>
          <w:lang w:eastAsia="ja-JP"/>
        </w:rPr>
        <w:t xml:space="preserve"> towards </w:t>
      </w:r>
      <w:r w:rsidRPr="00EE4D4C">
        <w:rPr>
          <w:rFonts w:ascii="Century Gothic" w:eastAsia="MS Mincho" w:hAnsi="Century Gothic"/>
          <w:b/>
          <w:color w:val="4C483D"/>
          <w:sz w:val="20"/>
          <w:szCs w:val="20"/>
          <w:lang w:eastAsia="ja-JP"/>
        </w:rPr>
        <w:t>least-risk, long-term prevention and avoidance of pest problems and pest-conducive conditions</w:t>
      </w:r>
      <w:r w:rsidRPr="00EE4D4C">
        <w:rPr>
          <w:rFonts w:ascii="Century Gothic" w:eastAsia="MS Mincho" w:hAnsi="Century Gothic"/>
          <w:color w:val="4C483D"/>
          <w:sz w:val="20"/>
          <w:szCs w:val="20"/>
          <w:lang w:eastAsia="ja-JP"/>
        </w:rPr>
        <w:t xml:space="preserve">. </w:t>
      </w:r>
    </w:p>
    <w:p w14:paraId="6D0D9F72" w14:textId="77777777" w:rsidR="008613D3" w:rsidRPr="007D2CF3" w:rsidRDefault="008613D3" w:rsidP="008613D3">
      <w:pPr>
        <w:pStyle w:val="ListParagraph"/>
        <w:rPr>
          <w:rFonts w:ascii="Garamond" w:eastAsia="MS Mincho" w:hAnsi="Garamond"/>
          <w:color w:val="4C483D"/>
          <w:sz w:val="20"/>
          <w:szCs w:val="20"/>
          <w:lang w:eastAsia="ja-JP"/>
        </w:rPr>
      </w:pPr>
    </w:p>
    <w:p w14:paraId="3EAAD9E4" w14:textId="77777777" w:rsidR="008613D3" w:rsidRPr="007D2CF3" w:rsidRDefault="008613D3" w:rsidP="008613D3">
      <w:pPr>
        <w:pStyle w:val="ListParagraph"/>
        <w:ind w:left="60"/>
        <w:rPr>
          <w:rFonts w:ascii="Garamond" w:eastAsia="MS Mincho" w:hAnsi="Garamond"/>
          <w:color w:val="4C483D"/>
          <w:sz w:val="20"/>
          <w:szCs w:val="20"/>
          <w:lang w:eastAsia="ja-JP"/>
        </w:rPr>
      </w:pPr>
    </w:p>
    <w:p w14:paraId="1B2A6055" w14:textId="030CAD9B" w:rsidR="007D2CF3" w:rsidRPr="007D2CF3" w:rsidRDefault="00575D4D" w:rsidP="00B2044F">
      <w:pPr>
        <w:pStyle w:val="NormalWeb"/>
        <w:spacing w:before="0" w:beforeAutospacing="0" w:after="0" w:afterAutospacing="0"/>
        <w:ind w:left="60"/>
        <w:rPr>
          <w:rFonts w:ascii="Garamond" w:eastAsia="MS Mincho" w:hAnsi="Garamond"/>
          <w:b/>
          <w:color w:val="4C483D"/>
          <w:sz w:val="22"/>
          <w:szCs w:val="22"/>
          <w:lang w:eastAsia="ja-JP"/>
        </w:rPr>
      </w:pPr>
      <w:r w:rsidRPr="007D2CF3">
        <w:rPr>
          <w:rFonts w:ascii="Garamond" w:eastAsia="MS Mincho" w:hAnsi="Garamond"/>
          <w:b/>
          <w:color w:val="4C483D"/>
          <w:sz w:val="22"/>
          <w:szCs w:val="22"/>
          <w:lang w:eastAsia="ja-JP"/>
        </w:rPr>
        <w:t>Stop School Pests</w:t>
      </w:r>
      <w:r w:rsidR="007B694A">
        <w:rPr>
          <w:rFonts w:ascii="Garamond" w:eastAsia="MS Mincho" w:hAnsi="Garamond"/>
          <w:b/>
          <w:color w:val="4C483D"/>
          <w:sz w:val="22"/>
          <w:szCs w:val="22"/>
          <w:lang w:eastAsia="ja-JP"/>
        </w:rPr>
        <w:t xml:space="preserve"> Project</w:t>
      </w:r>
    </w:p>
    <w:p w14:paraId="32744F12" w14:textId="77777777" w:rsidR="00575D4D" w:rsidRPr="00EE4D4C" w:rsidRDefault="00575D4D" w:rsidP="00575D4D">
      <w:pPr>
        <w:pStyle w:val="ListParagraph"/>
        <w:numPr>
          <w:ilvl w:val="0"/>
          <w:numId w:val="7"/>
        </w:numPr>
        <w:rPr>
          <w:rFonts w:ascii="Century Gothic" w:eastAsia="MS Mincho" w:hAnsi="Century Gothic"/>
          <w:color w:val="4C483D"/>
          <w:sz w:val="20"/>
          <w:szCs w:val="20"/>
          <w:lang w:eastAsia="ja-JP"/>
        </w:rPr>
      </w:pPr>
      <w:r w:rsidRPr="00EE4D4C">
        <w:rPr>
          <w:rFonts w:ascii="Century Gothic" w:eastAsia="MS Mincho" w:hAnsi="Century Gothic"/>
          <w:color w:val="4C483D"/>
          <w:sz w:val="20"/>
          <w:szCs w:val="20"/>
          <w:lang w:eastAsia="ja-JP"/>
        </w:rPr>
        <w:t xml:space="preserve">Stop School Pests was initiated to address the need for a </w:t>
      </w:r>
      <w:r w:rsidRPr="00EE4D4C">
        <w:rPr>
          <w:rFonts w:ascii="Century Gothic" w:eastAsia="MS Mincho" w:hAnsi="Century Gothic"/>
          <w:b/>
          <w:color w:val="4C483D"/>
          <w:sz w:val="20"/>
          <w:szCs w:val="20"/>
          <w:lang w:eastAsia="ja-JP"/>
        </w:rPr>
        <w:t xml:space="preserve">recognized </w:t>
      </w:r>
      <w:r w:rsidR="008613D3" w:rsidRPr="00EE4D4C">
        <w:rPr>
          <w:rFonts w:ascii="Century Gothic" w:eastAsia="MS Mincho" w:hAnsi="Century Gothic"/>
          <w:b/>
          <w:color w:val="4C483D"/>
          <w:sz w:val="20"/>
          <w:szCs w:val="20"/>
          <w:lang w:eastAsia="ja-JP"/>
        </w:rPr>
        <w:t>s</w:t>
      </w:r>
      <w:r w:rsidRPr="00EE4D4C">
        <w:rPr>
          <w:rFonts w:ascii="Century Gothic" w:eastAsia="MS Mincho" w:hAnsi="Century Gothic"/>
          <w:b/>
          <w:color w:val="4C483D"/>
          <w:sz w:val="20"/>
          <w:szCs w:val="20"/>
          <w:lang w:eastAsia="ja-JP"/>
        </w:rPr>
        <w:t>tandardized, peer-reviewed national IPM training program</w:t>
      </w:r>
      <w:r w:rsidRPr="00EE4D4C">
        <w:rPr>
          <w:rFonts w:ascii="Century Gothic" w:eastAsia="MS Mincho" w:hAnsi="Century Gothic"/>
          <w:color w:val="4C483D"/>
          <w:sz w:val="20"/>
          <w:szCs w:val="20"/>
          <w:lang w:eastAsia="ja-JP"/>
        </w:rPr>
        <w:t xml:space="preserve">. </w:t>
      </w:r>
    </w:p>
    <w:p w14:paraId="330A3A22" w14:textId="2C0F18D3" w:rsidR="00575D4D" w:rsidRPr="00EE4D4C" w:rsidRDefault="00575D4D" w:rsidP="00575D4D">
      <w:pPr>
        <w:pStyle w:val="ListParagraph"/>
        <w:numPr>
          <w:ilvl w:val="0"/>
          <w:numId w:val="7"/>
        </w:numPr>
        <w:rPr>
          <w:rFonts w:ascii="Century Gothic" w:eastAsia="MS Mincho" w:hAnsi="Century Gothic"/>
          <w:color w:val="4C483D"/>
          <w:sz w:val="20"/>
          <w:szCs w:val="20"/>
          <w:lang w:eastAsia="ja-JP"/>
        </w:rPr>
      </w:pPr>
      <w:r w:rsidRPr="00EE4D4C">
        <w:rPr>
          <w:rFonts w:ascii="Century Gothic" w:eastAsia="MS Mincho" w:hAnsi="Century Gothic"/>
          <w:color w:val="4C483D"/>
          <w:sz w:val="20"/>
          <w:szCs w:val="20"/>
          <w:lang w:eastAsia="ja-JP"/>
        </w:rPr>
        <w:t>The program is a collaborati</w:t>
      </w:r>
      <w:r w:rsidR="008613D3" w:rsidRPr="00EE4D4C">
        <w:rPr>
          <w:rFonts w:ascii="Century Gothic" w:eastAsia="MS Mincho" w:hAnsi="Century Gothic"/>
          <w:color w:val="4C483D"/>
          <w:sz w:val="20"/>
          <w:szCs w:val="20"/>
          <w:lang w:eastAsia="ja-JP"/>
        </w:rPr>
        <w:t xml:space="preserve">on between </w:t>
      </w:r>
      <w:r w:rsidR="006F1F7C">
        <w:rPr>
          <w:rFonts w:ascii="Century Gothic" w:eastAsia="MS Mincho" w:hAnsi="Century Gothic"/>
          <w:color w:val="4C483D"/>
          <w:sz w:val="20"/>
          <w:szCs w:val="20"/>
          <w:lang w:eastAsia="ja-JP"/>
        </w:rPr>
        <w:t>e</w:t>
      </w:r>
      <w:r w:rsidRPr="00EE4D4C">
        <w:rPr>
          <w:rFonts w:ascii="Century Gothic" w:eastAsia="MS Mincho" w:hAnsi="Century Gothic"/>
          <w:color w:val="4C483D"/>
          <w:sz w:val="20"/>
          <w:szCs w:val="20"/>
          <w:lang w:eastAsia="ja-JP"/>
        </w:rPr>
        <w:t xml:space="preserve">xtension, </w:t>
      </w:r>
      <w:r w:rsidR="002F4B28" w:rsidRPr="00EE4D4C">
        <w:rPr>
          <w:rFonts w:ascii="Century Gothic" w:eastAsia="MS Mincho" w:hAnsi="Century Gothic"/>
          <w:color w:val="4C483D"/>
          <w:sz w:val="20"/>
          <w:szCs w:val="20"/>
          <w:lang w:eastAsia="ja-JP"/>
        </w:rPr>
        <w:t>u</w:t>
      </w:r>
      <w:r w:rsidRPr="00EE4D4C">
        <w:rPr>
          <w:rFonts w:ascii="Century Gothic" w:eastAsia="MS Mincho" w:hAnsi="Century Gothic"/>
          <w:color w:val="4C483D"/>
          <w:sz w:val="20"/>
          <w:szCs w:val="20"/>
          <w:lang w:eastAsia="ja-JP"/>
        </w:rPr>
        <w:t>niversity, government, private and non-profit organizations and individuals</w:t>
      </w:r>
      <w:r w:rsidR="002F4B28" w:rsidRPr="00EE4D4C">
        <w:rPr>
          <w:rFonts w:ascii="Century Gothic" w:eastAsia="MS Mincho" w:hAnsi="Century Gothic"/>
          <w:color w:val="4C483D"/>
          <w:sz w:val="20"/>
          <w:szCs w:val="20"/>
          <w:lang w:eastAsia="ja-JP"/>
        </w:rPr>
        <w:t xml:space="preserve"> collaborating</w:t>
      </w:r>
      <w:r w:rsidRPr="00EE4D4C">
        <w:rPr>
          <w:rFonts w:ascii="Century Gothic" w:eastAsia="MS Mincho" w:hAnsi="Century Gothic"/>
          <w:color w:val="4C483D"/>
          <w:sz w:val="20"/>
          <w:szCs w:val="20"/>
          <w:lang w:eastAsia="ja-JP"/>
        </w:rPr>
        <w:t xml:space="preserve">. </w:t>
      </w:r>
    </w:p>
    <w:p w14:paraId="08C54390" w14:textId="77777777" w:rsidR="00B407FE" w:rsidRPr="00EE4D4C" w:rsidRDefault="00371629" w:rsidP="002F4B28">
      <w:pPr>
        <w:pStyle w:val="ListParagraph"/>
        <w:numPr>
          <w:ilvl w:val="0"/>
          <w:numId w:val="7"/>
        </w:numPr>
        <w:rPr>
          <w:rFonts w:ascii="Century Gothic" w:eastAsia="MS Mincho" w:hAnsi="Century Gothic"/>
          <w:color w:val="4C483D"/>
          <w:sz w:val="20"/>
          <w:szCs w:val="20"/>
          <w:lang w:eastAsia="ja-JP"/>
        </w:rPr>
      </w:pPr>
      <w:r w:rsidRPr="00EE4D4C">
        <w:rPr>
          <w:rFonts w:ascii="Century Gothic" w:eastAsia="MS Mincho" w:hAnsi="Century Gothic"/>
          <w:color w:val="4C483D"/>
          <w:sz w:val="20"/>
          <w:szCs w:val="20"/>
          <w:lang w:eastAsia="ja-JP"/>
        </w:rPr>
        <w:t xml:space="preserve">Funded by </w:t>
      </w:r>
      <w:r w:rsidRPr="00EE4D4C">
        <w:rPr>
          <w:rFonts w:ascii="Century Gothic" w:eastAsia="MS Mincho" w:hAnsi="Century Gothic"/>
          <w:b/>
          <w:color w:val="4C483D"/>
          <w:sz w:val="20"/>
          <w:szCs w:val="20"/>
          <w:lang w:eastAsia="ja-JP"/>
        </w:rPr>
        <w:t>US EPA Office of Pesticide Programs</w:t>
      </w:r>
      <w:r w:rsidRPr="00EE4D4C">
        <w:rPr>
          <w:rFonts w:ascii="Century Gothic" w:eastAsia="MS Mincho" w:hAnsi="Century Gothic"/>
          <w:color w:val="4C483D"/>
          <w:sz w:val="20"/>
          <w:szCs w:val="20"/>
          <w:lang w:eastAsia="ja-JP"/>
        </w:rPr>
        <w:t xml:space="preserve"> and the </w:t>
      </w:r>
      <w:r w:rsidRPr="00EE4D4C">
        <w:rPr>
          <w:rFonts w:ascii="Century Gothic" w:eastAsia="MS Mincho" w:hAnsi="Century Gothic"/>
          <w:b/>
          <w:color w:val="4C483D"/>
          <w:sz w:val="20"/>
          <w:szCs w:val="20"/>
          <w:lang w:eastAsia="ja-JP"/>
        </w:rPr>
        <w:t>USDA North Central IPM Center</w:t>
      </w:r>
      <w:r w:rsidRPr="00EE4D4C">
        <w:rPr>
          <w:rFonts w:ascii="Century Gothic" w:eastAsia="MS Mincho" w:hAnsi="Century Gothic"/>
          <w:color w:val="4C483D"/>
          <w:sz w:val="20"/>
          <w:szCs w:val="20"/>
          <w:lang w:eastAsia="ja-JP"/>
        </w:rPr>
        <w:t>.</w:t>
      </w:r>
    </w:p>
    <w:p w14:paraId="2A6506F7" w14:textId="77777777" w:rsidR="008613D3" w:rsidRPr="00EE4D4C" w:rsidRDefault="00575D4D" w:rsidP="00575D4D">
      <w:pPr>
        <w:pStyle w:val="ListParagraph"/>
        <w:numPr>
          <w:ilvl w:val="0"/>
          <w:numId w:val="7"/>
        </w:numPr>
        <w:rPr>
          <w:rFonts w:ascii="Century Gothic" w:eastAsia="MS Mincho" w:hAnsi="Century Gothic"/>
          <w:color w:val="4C483D"/>
          <w:sz w:val="20"/>
          <w:szCs w:val="20"/>
          <w:lang w:eastAsia="ja-JP"/>
        </w:rPr>
      </w:pPr>
      <w:r w:rsidRPr="00EE4D4C">
        <w:rPr>
          <w:rFonts w:ascii="Century Gothic" w:eastAsia="MS Mincho" w:hAnsi="Century Gothic"/>
          <w:color w:val="4C483D"/>
          <w:sz w:val="20"/>
          <w:szCs w:val="20"/>
          <w:lang w:eastAsia="ja-JP"/>
        </w:rPr>
        <w:t xml:space="preserve">Building largely on existing “best-of-the-best” material, Stop School Pests offers training modules for administrators, facility managers, pest management technicians, grounds staff, custodians, maintenance staff, nurses, food service staff and teachers. </w:t>
      </w:r>
    </w:p>
    <w:p w14:paraId="00C8F8B1" w14:textId="77777777" w:rsidR="00575D4D" w:rsidRPr="00EE4D4C" w:rsidRDefault="00575D4D" w:rsidP="00575D4D">
      <w:pPr>
        <w:pStyle w:val="ListParagraph"/>
        <w:numPr>
          <w:ilvl w:val="0"/>
          <w:numId w:val="7"/>
        </w:numPr>
        <w:rPr>
          <w:rFonts w:ascii="Century Gothic" w:eastAsia="MS Mincho" w:hAnsi="Century Gothic"/>
          <w:color w:val="4C483D"/>
          <w:sz w:val="20"/>
          <w:szCs w:val="20"/>
          <w:lang w:eastAsia="ja-JP"/>
        </w:rPr>
      </w:pPr>
      <w:r w:rsidRPr="00EE4D4C">
        <w:rPr>
          <w:rFonts w:ascii="Century Gothic" w:eastAsia="MS Mincho" w:hAnsi="Century Gothic"/>
          <w:color w:val="4C483D"/>
          <w:sz w:val="20"/>
          <w:szCs w:val="20"/>
          <w:lang w:eastAsia="ja-JP"/>
        </w:rPr>
        <w:t xml:space="preserve">Modules will be available both </w:t>
      </w:r>
      <w:r w:rsidRPr="00EE4D4C">
        <w:rPr>
          <w:rFonts w:ascii="Century Gothic" w:eastAsia="MS Mincho" w:hAnsi="Century Gothic"/>
          <w:b/>
          <w:color w:val="4C483D"/>
          <w:sz w:val="20"/>
          <w:szCs w:val="20"/>
          <w:lang w:eastAsia="ja-JP"/>
        </w:rPr>
        <w:t>online</w:t>
      </w:r>
      <w:r w:rsidRPr="00EE4D4C">
        <w:rPr>
          <w:rFonts w:ascii="Century Gothic" w:eastAsia="MS Mincho" w:hAnsi="Century Gothic"/>
          <w:color w:val="4C483D"/>
          <w:sz w:val="20"/>
          <w:szCs w:val="20"/>
          <w:lang w:eastAsia="ja-JP"/>
        </w:rPr>
        <w:t xml:space="preserve"> and </w:t>
      </w:r>
      <w:r w:rsidRPr="00EE4D4C">
        <w:rPr>
          <w:rFonts w:ascii="Century Gothic" w:eastAsia="MS Mincho" w:hAnsi="Century Gothic"/>
          <w:b/>
          <w:color w:val="4C483D"/>
          <w:sz w:val="20"/>
          <w:szCs w:val="20"/>
          <w:lang w:eastAsia="ja-JP"/>
        </w:rPr>
        <w:t xml:space="preserve">in-person </w:t>
      </w:r>
      <w:r w:rsidRPr="00EE4D4C">
        <w:rPr>
          <w:rFonts w:ascii="Century Gothic" w:eastAsia="MS Mincho" w:hAnsi="Century Gothic"/>
          <w:color w:val="4C483D"/>
          <w:sz w:val="20"/>
          <w:szCs w:val="20"/>
          <w:lang w:eastAsia="ja-JP"/>
        </w:rPr>
        <w:t xml:space="preserve">for training session.   </w:t>
      </w:r>
    </w:p>
    <w:p w14:paraId="4FD7300F" w14:textId="77777777" w:rsidR="008613D3" w:rsidRPr="00EE4D4C" w:rsidRDefault="008613D3" w:rsidP="008613D3">
      <w:pPr>
        <w:pStyle w:val="ListParagraph"/>
        <w:numPr>
          <w:ilvl w:val="0"/>
          <w:numId w:val="7"/>
        </w:numPr>
        <w:rPr>
          <w:rFonts w:ascii="Century Gothic" w:eastAsia="MS Mincho" w:hAnsi="Century Gothic"/>
          <w:color w:val="4C483D"/>
          <w:sz w:val="20"/>
          <w:szCs w:val="20"/>
          <w:lang w:eastAsia="ja-JP"/>
        </w:rPr>
      </w:pPr>
      <w:r w:rsidRPr="00EE4D4C">
        <w:rPr>
          <w:rFonts w:ascii="Century Gothic" w:eastAsia="MS Mincho" w:hAnsi="Century Gothic"/>
          <w:color w:val="4C483D"/>
          <w:sz w:val="20"/>
          <w:szCs w:val="20"/>
          <w:lang w:eastAsia="ja-JP"/>
        </w:rPr>
        <w:t xml:space="preserve">Facility managers and IPM technicians will gain </w:t>
      </w:r>
      <w:r w:rsidRPr="00EE4D4C">
        <w:rPr>
          <w:rFonts w:ascii="Century Gothic" w:eastAsia="MS Mincho" w:hAnsi="Century Gothic"/>
          <w:b/>
          <w:color w:val="4C483D"/>
          <w:sz w:val="20"/>
          <w:szCs w:val="20"/>
          <w:lang w:eastAsia="ja-JP"/>
        </w:rPr>
        <w:t>certification</w:t>
      </w:r>
      <w:r w:rsidRPr="00EE4D4C">
        <w:rPr>
          <w:rFonts w:ascii="Century Gothic" w:eastAsia="MS Mincho" w:hAnsi="Century Gothic"/>
          <w:color w:val="4C483D"/>
          <w:sz w:val="20"/>
          <w:szCs w:val="20"/>
          <w:lang w:eastAsia="ja-JP"/>
        </w:rPr>
        <w:t xml:space="preserve"> through completion of training and passing an exam. </w:t>
      </w:r>
    </w:p>
    <w:p w14:paraId="0D5B9DD2" w14:textId="77777777" w:rsidR="008613D3" w:rsidRPr="00EE4D4C" w:rsidRDefault="008613D3" w:rsidP="008613D3">
      <w:pPr>
        <w:pStyle w:val="ListParagraph"/>
        <w:numPr>
          <w:ilvl w:val="0"/>
          <w:numId w:val="7"/>
        </w:numPr>
        <w:rPr>
          <w:rFonts w:ascii="Century Gothic" w:eastAsia="MS Mincho" w:hAnsi="Century Gothic"/>
          <w:color w:val="4C483D"/>
          <w:sz w:val="20"/>
          <w:szCs w:val="20"/>
          <w:lang w:eastAsia="ja-JP"/>
        </w:rPr>
      </w:pPr>
      <w:r w:rsidRPr="00EE4D4C">
        <w:rPr>
          <w:rFonts w:ascii="Century Gothic" w:eastAsia="MS Mincho" w:hAnsi="Century Gothic"/>
          <w:color w:val="4C483D"/>
          <w:sz w:val="20"/>
          <w:szCs w:val="20"/>
          <w:lang w:eastAsia="ja-JP"/>
        </w:rPr>
        <w:t xml:space="preserve">Administrators, grounds staff, custodians, maintenance staff, nurses, food service staff and teachers will be able to earn a </w:t>
      </w:r>
      <w:r w:rsidRPr="00EE4D4C">
        <w:rPr>
          <w:rFonts w:ascii="Century Gothic" w:eastAsia="MS Mincho" w:hAnsi="Century Gothic"/>
          <w:b/>
          <w:color w:val="4C483D"/>
          <w:sz w:val="20"/>
          <w:szCs w:val="20"/>
          <w:lang w:eastAsia="ja-JP"/>
        </w:rPr>
        <w:t>certificate</w:t>
      </w:r>
      <w:r w:rsidRPr="00EE4D4C">
        <w:rPr>
          <w:rFonts w:ascii="Century Gothic" w:eastAsia="MS Mincho" w:hAnsi="Century Gothic"/>
          <w:color w:val="4C483D"/>
          <w:sz w:val="20"/>
          <w:szCs w:val="20"/>
          <w:lang w:eastAsia="ja-JP"/>
        </w:rPr>
        <w:t xml:space="preserve"> through the completion of training and passing a quiz. </w:t>
      </w:r>
    </w:p>
    <w:p w14:paraId="0EC24A1F" w14:textId="77777777" w:rsidR="00575D4D" w:rsidRPr="007D2CF3" w:rsidRDefault="00575D4D" w:rsidP="00575D4D">
      <w:pPr>
        <w:pStyle w:val="ListParagraph"/>
        <w:ind w:left="630"/>
        <w:rPr>
          <w:rFonts w:ascii="Garamond" w:eastAsia="MS Mincho" w:hAnsi="Garamond"/>
          <w:color w:val="4C483D"/>
          <w:sz w:val="20"/>
          <w:szCs w:val="20"/>
          <w:lang w:eastAsia="ja-JP"/>
        </w:rPr>
      </w:pPr>
    </w:p>
    <w:p w14:paraId="4EA25004" w14:textId="77777777" w:rsidR="00575D4D" w:rsidRPr="008613D3" w:rsidRDefault="00575D4D" w:rsidP="00575D4D">
      <w:pPr>
        <w:pStyle w:val="NormalWeb"/>
        <w:spacing w:before="0" w:beforeAutospacing="0" w:after="0" w:afterAutospacing="0"/>
        <w:ind w:left="60"/>
        <w:rPr>
          <w:rFonts w:ascii="Century Gothic" w:hAnsi="Century Gothic" w:cs="Arial"/>
        </w:rPr>
      </w:pPr>
    </w:p>
    <w:p w14:paraId="43E4919B" w14:textId="77777777" w:rsidR="00575D4D" w:rsidRPr="008613D3" w:rsidRDefault="00575D4D" w:rsidP="00575D4D">
      <w:pPr>
        <w:pStyle w:val="NormalWeb"/>
        <w:spacing w:before="0" w:beforeAutospacing="0" w:after="0" w:afterAutospacing="0"/>
        <w:ind w:left="60"/>
        <w:rPr>
          <w:rFonts w:ascii="Century Gothic" w:hAnsi="Century Gothic" w:cs="Arial"/>
        </w:rPr>
      </w:pPr>
    </w:p>
    <w:p w14:paraId="32B2AD38" w14:textId="77777777" w:rsidR="00575D4D" w:rsidRPr="008613D3" w:rsidRDefault="00575D4D" w:rsidP="00575D4D">
      <w:pPr>
        <w:pStyle w:val="NormalWeb"/>
        <w:spacing w:before="0" w:beforeAutospacing="0" w:after="0" w:afterAutospacing="0"/>
        <w:ind w:left="60"/>
        <w:rPr>
          <w:rFonts w:ascii="Century Gothic" w:hAnsi="Century Gothic" w:cs="Arial"/>
        </w:rPr>
      </w:pPr>
    </w:p>
    <w:p w14:paraId="0BAC02E1" w14:textId="77777777" w:rsidR="00575D4D" w:rsidRPr="008613D3" w:rsidRDefault="00575D4D" w:rsidP="00575D4D">
      <w:pPr>
        <w:rPr>
          <w:rFonts w:ascii="Century Gothic" w:hAnsi="Century Gothic" w:cs="Arial"/>
        </w:rPr>
      </w:pPr>
    </w:p>
    <w:p w14:paraId="60F73ACB" w14:textId="77777777" w:rsidR="00575D4D" w:rsidRPr="008613D3" w:rsidRDefault="00575D4D" w:rsidP="007D2CF3">
      <w:pPr>
        <w:keepNext/>
        <w:keepLines/>
        <w:pBdr>
          <w:bottom w:val="single" w:sz="8" w:space="0" w:color="FCDBDB"/>
        </w:pBdr>
        <w:spacing w:after="200" w:line="300" w:lineRule="auto"/>
        <w:outlineLvl w:val="0"/>
        <w:rPr>
          <w:rFonts w:ascii="Century Gothic" w:hAnsi="Century Gothic" w:cs="Arial"/>
          <w:b/>
        </w:rPr>
      </w:pPr>
      <w:r w:rsidRPr="008613D3">
        <w:rPr>
          <w:rFonts w:ascii="Century Gothic" w:hAnsi="Century Gothic" w:cs="Arial"/>
        </w:rPr>
        <w:br w:type="page"/>
      </w:r>
      <w:bookmarkStart w:id="3" w:name="_Toc463953156"/>
      <w:r w:rsidRPr="007D2CF3">
        <w:rPr>
          <w:rFonts w:ascii="Century Gothic" w:eastAsia="MS Gothic" w:hAnsi="Century Gothic"/>
          <w:color w:val="F24F4F"/>
          <w:sz w:val="36"/>
          <w:szCs w:val="36"/>
          <w:lang w:eastAsia="ja-JP"/>
        </w:rPr>
        <w:lastRenderedPageBreak/>
        <w:t>C. Situation Analysis</w:t>
      </w:r>
      <w:bookmarkEnd w:id="3"/>
      <w:r w:rsidRPr="007D2CF3">
        <w:rPr>
          <w:rFonts w:ascii="Century Gothic" w:eastAsia="MS Gothic" w:hAnsi="Century Gothic"/>
          <w:color w:val="F24F4F"/>
          <w:sz w:val="36"/>
          <w:szCs w:val="36"/>
          <w:lang w:eastAsia="ja-JP"/>
        </w:rPr>
        <w:t xml:space="preserve"> </w:t>
      </w:r>
    </w:p>
    <w:p w14:paraId="07975B69" w14:textId="77777777" w:rsidR="00575D4D" w:rsidRPr="007D2CF3" w:rsidRDefault="00575D4D" w:rsidP="007D2CF3">
      <w:pPr>
        <w:rPr>
          <w:rFonts w:ascii="Garamond" w:eastAsia="MS Mincho" w:hAnsi="Garamond"/>
          <w:b/>
          <w:color w:val="4C483D"/>
          <w:sz w:val="22"/>
          <w:szCs w:val="22"/>
          <w:lang w:eastAsia="ja-JP"/>
        </w:rPr>
      </w:pPr>
      <w:r w:rsidRPr="007D2CF3">
        <w:rPr>
          <w:rFonts w:ascii="Garamond" w:eastAsia="MS Mincho" w:hAnsi="Garamond"/>
          <w:b/>
          <w:color w:val="4C483D"/>
          <w:sz w:val="22"/>
          <w:szCs w:val="22"/>
          <w:lang w:eastAsia="ja-JP"/>
        </w:rPr>
        <w:t>Strengths</w:t>
      </w:r>
    </w:p>
    <w:p w14:paraId="549A8091" w14:textId="77777777" w:rsidR="00575D4D" w:rsidRPr="00EE4D4C" w:rsidRDefault="00575D4D" w:rsidP="007D2CF3">
      <w:pPr>
        <w:pStyle w:val="ListParagraph"/>
        <w:numPr>
          <w:ilvl w:val="0"/>
          <w:numId w:val="7"/>
        </w:numPr>
        <w:rPr>
          <w:rFonts w:ascii="Century Gothic" w:eastAsia="MS Mincho" w:hAnsi="Century Gothic"/>
          <w:color w:val="4C483D"/>
          <w:sz w:val="20"/>
          <w:szCs w:val="20"/>
          <w:lang w:eastAsia="ja-JP"/>
        </w:rPr>
      </w:pPr>
      <w:r w:rsidRPr="00EE4D4C">
        <w:rPr>
          <w:rFonts w:ascii="Century Gothic" w:eastAsia="MS Mincho" w:hAnsi="Century Gothic"/>
          <w:color w:val="4C483D"/>
          <w:sz w:val="20"/>
          <w:szCs w:val="20"/>
          <w:lang w:eastAsia="ja-JP"/>
        </w:rPr>
        <w:t xml:space="preserve">Stop School Pests is the </w:t>
      </w:r>
      <w:r w:rsidRPr="00EE4D4C">
        <w:rPr>
          <w:rFonts w:ascii="Century Gothic" w:eastAsia="MS Mincho" w:hAnsi="Century Gothic"/>
          <w:b/>
          <w:color w:val="4C483D"/>
          <w:sz w:val="20"/>
          <w:szCs w:val="20"/>
          <w:lang w:eastAsia="ja-JP"/>
        </w:rPr>
        <w:t>only national standard training/certification program that addresses all school roles and offers training materials online and for in-person use, along with the opportunity to earn certification/certificates</w:t>
      </w:r>
      <w:r w:rsidRPr="00EE4D4C">
        <w:rPr>
          <w:rFonts w:ascii="Century Gothic" w:eastAsia="MS Mincho" w:hAnsi="Century Gothic"/>
          <w:color w:val="4C483D"/>
          <w:sz w:val="20"/>
          <w:szCs w:val="20"/>
          <w:lang w:eastAsia="ja-JP"/>
        </w:rPr>
        <w:t>.</w:t>
      </w:r>
    </w:p>
    <w:p w14:paraId="46432812" w14:textId="60BB1D8F" w:rsidR="00575D4D" w:rsidRPr="00EE4D4C" w:rsidRDefault="006F1F7C" w:rsidP="007D2CF3">
      <w:pPr>
        <w:pStyle w:val="ListParagraph"/>
        <w:numPr>
          <w:ilvl w:val="0"/>
          <w:numId w:val="7"/>
        </w:numPr>
        <w:rPr>
          <w:rFonts w:ascii="Century Gothic" w:eastAsia="MS Mincho" w:hAnsi="Century Gothic"/>
          <w:color w:val="4C483D"/>
          <w:sz w:val="20"/>
          <w:szCs w:val="20"/>
          <w:lang w:eastAsia="ja-JP"/>
        </w:rPr>
      </w:pPr>
      <w:r>
        <w:rPr>
          <w:rFonts w:ascii="Century Gothic" w:eastAsia="MS Mincho" w:hAnsi="Century Gothic"/>
          <w:color w:val="4C483D"/>
          <w:sz w:val="20"/>
          <w:szCs w:val="20"/>
          <w:lang w:eastAsia="ja-JP"/>
        </w:rPr>
        <w:t>L</w:t>
      </w:r>
      <w:r w:rsidR="00575D4D" w:rsidRPr="00EE4D4C">
        <w:rPr>
          <w:rFonts w:ascii="Century Gothic" w:eastAsia="MS Mincho" w:hAnsi="Century Gothic"/>
          <w:color w:val="4C483D"/>
          <w:sz w:val="20"/>
          <w:szCs w:val="20"/>
          <w:lang w:eastAsia="ja-JP"/>
        </w:rPr>
        <w:t xml:space="preserve">earning objectives, lessons and exam and quiz questions </w:t>
      </w:r>
      <w:r>
        <w:rPr>
          <w:rFonts w:ascii="Century Gothic" w:eastAsia="MS Mincho" w:hAnsi="Century Gothic"/>
          <w:color w:val="4C483D"/>
          <w:sz w:val="20"/>
          <w:szCs w:val="20"/>
          <w:lang w:eastAsia="ja-JP"/>
        </w:rPr>
        <w:t>were</w:t>
      </w:r>
      <w:r w:rsidR="00575D4D" w:rsidRPr="00EE4D4C">
        <w:rPr>
          <w:rFonts w:ascii="Century Gothic" w:eastAsia="MS Mincho" w:hAnsi="Century Gothic"/>
          <w:color w:val="4C483D"/>
          <w:sz w:val="20"/>
          <w:szCs w:val="20"/>
          <w:lang w:eastAsia="ja-JP"/>
        </w:rPr>
        <w:t xml:space="preserve"> evaluated by a </w:t>
      </w:r>
      <w:r w:rsidR="00575D4D" w:rsidRPr="00EE4D4C">
        <w:rPr>
          <w:rFonts w:ascii="Century Gothic" w:eastAsia="MS Mincho" w:hAnsi="Century Gothic"/>
          <w:b/>
          <w:color w:val="4C483D"/>
          <w:sz w:val="20"/>
          <w:szCs w:val="20"/>
          <w:lang w:eastAsia="ja-JP"/>
        </w:rPr>
        <w:t>review committee of 32 professionals and others from a wide variety of professional backgrounds</w:t>
      </w:r>
      <w:r w:rsidR="00575D4D" w:rsidRPr="00EE4D4C">
        <w:rPr>
          <w:rFonts w:ascii="Century Gothic" w:eastAsia="MS Mincho" w:hAnsi="Century Gothic"/>
          <w:color w:val="4C483D"/>
          <w:sz w:val="20"/>
          <w:szCs w:val="20"/>
          <w:lang w:eastAsia="ja-JP"/>
        </w:rPr>
        <w:t xml:space="preserve">. </w:t>
      </w:r>
    </w:p>
    <w:p w14:paraId="41BF1AC8" w14:textId="77777777" w:rsidR="00830D8E" w:rsidRPr="00EE4D4C" w:rsidRDefault="00575D4D" w:rsidP="007D2CF3">
      <w:pPr>
        <w:pStyle w:val="ListParagraph"/>
        <w:numPr>
          <w:ilvl w:val="0"/>
          <w:numId w:val="7"/>
        </w:numPr>
        <w:rPr>
          <w:rFonts w:ascii="Century Gothic" w:eastAsia="MS Mincho" w:hAnsi="Century Gothic"/>
          <w:color w:val="4C483D"/>
          <w:sz w:val="20"/>
          <w:szCs w:val="20"/>
          <w:lang w:eastAsia="ja-JP"/>
        </w:rPr>
      </w:pPr>
      <w:r w:rsidRPr="00EE4D4C">
        <w:rPr>
          <w:rFonts w:ascii="Century Gothic" w:eastAsia="MS Mincho" w:hAnsi="Century Gothic"/>
          <w:color w:val="4C483D"/>
          <w:sz w:val="20"/>
          <w:szCs w:val="20"/>
          <w:lang w:eastAsia="ja-JP"/>
        </w:rPr>
        <w:t>Participation delive</w:t>
      </w:r>
      <w:r w:rsidR="008613D3" w:rsidRPr="00EE4D4C">
        <w:rPr>
          <w:rFonts w:ascii="Century Gothic" w:eastAsia="MS Mincho" w:hAnsi="Century Gothic"/>
          <w:color w:val="4C483D"/>
          <w:sz w:val="20"/>
          <w:szCs w:val="20"/>
          <w:lang w:eastAsia="ja-JP"/>
        </w:rPr>
        <w:t xml:space="preserve">rs multiple </w:t>
      </w:r>
      <w:r w:rsidRPr="00EE4D4C">
        <w:rPr>
          <w:rFonts w:ascii="Century Gothic" w:eastAsia="MS Mincho" w:hAnsi="Century Gothic"/>
          <w:color w:val="4C483D"/>
          <w:sz w:val="20"/>
          <w:szCs w:val="20"/>
          <w:lang w:eastAsia="ja-JP"/>
        </w:rPr>
        <w:t>benefits to target audiences</w:t>
      </w:r>
      <w:r w:rsidR="00830D8E" w:rsidRPr="00EE4D4C">
        <w:rPr>
          <w:rFonts w:ascii="Century Gothic" w:eastAsia="MS Mincho" w:hAnsi="Century Gothic"/>
          <w:color w:val="4C483D"/>
          <w:sz w:val="20"/>
          <w:szCs w:val="20"/>
          <w:lang w:eastAsia="ja-JP"/>
        </w:rPr>
        <w:t xml:space="preserve">: </w:t>
      </w:r>
    </w:p>
    <w:p w14:paraId="42B1DADA" w14:textId="7D04EE3C" w:rsidR="00830D8E" w:rsidRPr="00EE4D4C" w:rsidRDefault="00830D8E" w:rsidP="00830D8E">
      <w:pPr>
        <w:pStyle w:val="ListParagraph"/>
        <w:numPr>
          <w:ilvl w:val="6"/>
          <w:numId w:val="7"/>
        </w:numPr>
        <w:ind w:left="630" w:hanging="360"/>
        <w:rPr>
          <w:rFonts w:ascii="Century Gothic" w:eastAsia="MS Mincho" w:hAnsi="Century Gothic"/>
          <w:color w:val="4C483D"/>
          <w:sz w:val="20"/>
          <w:szCs w:val="20"/>
          <w:lang w:eastAsia="ja-JP"/>
        </w:rPr>
      </w:pPr>
      <w:r w:rsidRPr="00EE4D4C">
        <w:rPr>
          <w:rFonts w:ascii="Century Gothic" w:eastAsia="MS Mincho" w:hAnsi="Century Gothic"/>
          <w:color w:val="4C483D"/>
          <w:sz w:val="20"/>
          <w:szCs w:val="20"/>
          <w:lang w:eastAsia="ja-JP"/>
        </w:rPr>
        <w:t>- improving food safety</w:t>
      </w:r>
    </w:p>
    <w:p w14:paraId="460CC2A9" w14:textId="394A4606" w:rsidR="00830D8E" w:rsidRPr="00EE4D4C" w:rsidRDefault="00830D8E" w:rsidP="00830D8E">
      <w:pPr>
        <w:pStyle w:val="ListParagraph"/>
        <w:numPr>
          <w:ilvl w:val="6"/>
          <w:numId w:val="7"/>
        </w:numPr>
        <w:ind w:left="630" w:hanging="360"/>
        <w:rPr>
          <w:rFonts w:ascii="Century Gothic" w:eastAsia="MS Mincho" w:hAnsi="Century Gothic"/>
          <w:color w:val="4C483D"/>
          <w:sz w:val="20"/>
          <w:szCs w:val="20"/>
          <w:lang w:eastAsia="ja-JP"/>
        </w:rPr>
      </w:pPr>
      <w:r w:rsidRPr="00EE4D4C">
        <w:rPr>
          <w:rFonts w:ascii="Century Gothic" w:eastAsia="MS Mincho" w:hAnsi="Century Gothic"/>
          <w:color w:val="4C483D"/>
          <w:sz w:val="20"/>
          <w:szCs w:val="20"/>
          <w:lang w:eastAsia="ja-JP"/>
        </w:rPr>
        <w:t xml:space="preserve">- </w:t>
      </w:r>
      <w:r w:rsidR="00575D4D" w:rsidRPr="00EE4D4C">
        <w:rPr>
          <w:rFonts w:ascii="Century Gothic" w:eastAsia="MS Mincho" w:hAnsi="Century Gothic"/>
          <w:color w:val="4C483D"/>
          <w:sz w:val="20"/>
          <w:szCs w:val="20"/>
          <w:lang w:eastAsia="ja-JP"/>
        </w:rPr>
        <w:t>f</w:t>
      </w:r>
      <w:r w:rsidRPr="00EE4D4C">
        <w:rPr>
          <w:rFonts w:ascii="Century Gothic" w:eastAsia="MS Mincho" w:hAnsi="Century Gothic"/>
          <w:color w:val="4C483D"/>
          <w:sz w:val="20"/>
          <w:szCs w:val="20"/>
          <w:lang w:eastAsia="ja-JP"/>
        </w:rPr>
        <w:t>ire safety</w:t>
      </w:r>
    </w:p>
    <w:p w14:paraId="05B4A5C6" w14:textId="2B9C5C88" w:rsidR="00830D8E" w:rsidRPr="00EE4D4C" w:rsidRDefault="00830D8E" w:rsidP="00830D8E">
      <w:pPr>
        <w:pStyle w:val="ListParagraph"/>
        <w:numPr>
          <w:ilvl w:val="6"/>
          <w:numId w:val="7"/>
        </w:numPr>
        <w:ind w:left="630" w:hanging="360"/>
        <w:rPr>
          <w:rFonts w:ascii="Century Gothic" w:eastAsia="MS Mincho" w:hAnsi="Century Gothic"/>
          <w:color w:val="4C483D"/>
          <w:sz w:val="20"/>
          <w:szCs w:val="20"/>
          <w:lang w:eastAsia="ja-JP"/>
        </w:rPr>
      </w:pPr>
      <w:r w:rsidRPr="00EE4D4C">
        <w:rPr>
          <w:rFonts w:ascii="Century Gothic" w:eastAsia="MS Mincho" w:hAnsi="Century Gothic"/>
          <w:color w:val="4C483D"/>
          <w:sz w:val="20"/>
          <w:szCs w:val="20"/>
          <w:lang w:eastAsia="ja-JP"/>
        </w:rPr>
        <w:t>- energy conservation</w:t>
      </w:r>
    </w:p>
    <w:p w14:paraId="0292B2B2" w14:textId="77777777" w:rsidR="00830D8E" w:rsidRPr="00EE4D4C" w:rsidRDefault="00830D8E" w:rsidP="00830D8E">
      <w:pPr>
        <w:pStyle w:val="ListParagraph"/>
        <w:numPr>
          <w:ilvl w:val="6"/>
          <w:numId w:val="7"/>
        </w:numPr>
        <w:ind w:left="630" w:hanging="360"/>
        <w:rPr>
          <w:rFonts w:ascii="Century Gothic" w:eastAsia="MS Mincho" w:hAnsi="Century Gothic"/>
          <w:color w:val="4C483D"/>
          <w:sz w:val="20"/>
          <w:szCs w:val="20"/>
          <w:lang w:eastAsia="ja-JP"/>
        </w:rPr>
      </w:pPr>
      <w:r w:rsidRPr="00EE4D4C">
        <w:rPr>
          <w:rFonts w:ascii="Century Gothic" w:eastAsia="MS Mincho" w:hAnsi="Century Gothic"/>
          <w:color w:val="4C483D"/>
          <w:sz w:val="20"/>
          <w:szCs w:val="20"/>
          <w:lang w:eastAsia="ja-JP"/>
        </w:rPr>
        <w:t xml:space="preserve">- </w:t>
      </w:r>
      <w:r w:rsidR="00575D4D" w:rsidRPr="00EE4D4C">
        <w:rPr>
          <w:rFonts w:ascii="Century Gothic" w:eastAsia="MS Mincho" w:hAnsi="Century Gothic"/>
          <w:color w:val="4C483D"/>
          <w:sz w:val="20"/>
          <w:szCs w:val="20"/>
          <w:lang w:eastAsia="ja-JP"/>
        </w:rPr>
        <w:t xml:space="preserve">employee satisfaction </w:t>
      </w:r>
    </w:p>
    <w:p w14:paraId="56EB11FA" w14:textId="28642992" w:rsidR="00575D4D" w:rsidRPr="00EE4D4C" w:rsidRDefault="00830D8E" w:rsidP="00830D8E">
      <w:pPr>
        <w:pStyle w:val="ListParagraph"/>
        <w:numPr>
          <w:ilvl w:val="6"/>
          <w:numId w:val="7"/>
        </w:numPr>
        <w:ind w:left="630" w:hanging="360"/>
        <w:rPr>
          <w:rFonts w:ascii="Century Gothic" w:eastAsia="MS Mincho" w:hAnsi="Century Gothic"/>
          <w:color w:val="4C483D"/>
          <w:sz w:val="20"/>
          <w:szCs w:val="20"/>
          <w:lang w:eastAsia="ja-JP"/>
        </w:rPr>
      </w:pPr>
      <w:r w:rsidRPr="00EE4D4C">
        <w:rPr>
          <w:rFonts w:ascii="Century Gothic" w:eastAsia="MS Mincho" w:hAnsi="Century Gothic"/>
          <w:color w:val="4C483D"/>
          <w:sz w:val="20"/>
          <w:szCs w:val="20"/>
          <w:lang w:eastAsia="ja-JP"/>
        </w:rPr>
        <w:t xml:space="preserve">- </w:t>
      </w:r>
      <w:r w:rsidR="00575D4D" w:rsidRPr="00EE4D4C">
        <w:rPr>
          <w:rFonts w:ascii="Century Gothic" w:eastAsia="MS Mincho" w:hAnsi="Century Gothic"/>
          <w:color w:val="4C483D"/>
          <w:sz w:val="20"/>
          <w:szCs w:val="20"/>
          <w:lang w:eastAsia="ja-JP"/>
        </w:rPr>
        <w:t>pest and pesticid</w:t>
      </w:r>
      <w:r w:rsidRPr="00EE4D4C">
        <w:rPr>
          <w:rFonts w:ascii="Century Gothic" w:eastAsia="MS Mincho" w:hAnsi="Century Gothic"/>
          <w:color w:val="4C483D"/>
          <w:sz w:val="20"/>
          <w:szCs w:val="20"/>
          <w:lang w:eastAsia="ja-JP"/>
        </w:rPr>
        <w:t>e risk reduction</w:t>
      </w:r>
    </w:p>
    <w:p w14:paraId="259B9E3B" w14:textId="77777777" w:rsidR="00830D8E" w:rsidRPr="00EE4D4C" w:rsidRDefault="00830D8E" w:rsidP="00830D8E">
      <w:pPr>
        <w:pStyle w:val="ListParagraph"/>
        <w:numPr>
          <w:ilvl w:val="6"/>
          <w:numId w:val="7"/>
        </w:numPr>
        <w:ind w:left="630" w:hanging="360"/>
        <w:rPr>
          <w:rFonts w:ascii="Century Gothic" w:eastAsia="MS Mincho" w:hAnsi="Century Gothic"/>
          <w:color w:val="4C483D"/>
          <w:sz w:val="20"/>
          <w:szCs w:val="20"/>
          <w:lang w:eastAsia="ja-JP"/>
        </w:rPr>
      </w:pPr>
    </w:p>
    <w:p w14:paraId="131D871A" w14:textId="01A059E9" w:rsidR="00575D4D" w:rsidRPr="00EE4D4C" w:rsidRDefault="00575D4D" w:rsidP="007D2CF3">
      <w:pPr>
        <w:pStyle w:val="ListParagraph"/>
        <w:numPr>
          <w:ilvl w:val="0"/>
          <w:numId w:val="7"/>
        </w:numPr>
        <w:rPr>
          <w:rFonts w:ascii="Century Gothic" w:eastAsia="MS Mincho" w:hAnsi="Century Gothic"/>
          <w:color w:val="4C483D"/>
          <w:sz w:val="20"/>
          <w:szCs w:val="20"/>
          <w:lang w:eastAsia="ja-JP"/>
        </w:rPr>
      </w:pPr>
      <w:r w:rsidRPr="00EE4D4C">
        <w:rPr>
          <w:rFonts w:ascii="Century Gothic" w:eastAsia="MS Mincho" w:hAnsi="Century Gothic"/>
          <w:color w:val="4C483D"/>
          <w:sz w:val="20"/>
          <w:szCs w:val="20"/>
          <w:lang w:eastAsia="ja-JP"/>
        </w:rPr>
        <w:t xml:space="preserve">Teaching and exam materials </w:t>
      </w:r>
      <w:r w:rsidR="008613D3" w:rsidRPr="00EE4D4C">
        <w:rPr>
          <w:rFonts w:ascii="Century Gothic" w:eastAsia="MS Mincho" w:hAnsi="Century Gothic"/>
          <w:color w:val="4C483D"/>
          <w:sz w:val="20"/>
          <w:szCs w:val="20"/>
          <w:lang w:eastAsia="ja-JP"/>
        </w:rPr>
        <w:t>were</w:t>
      </w:r>
      <w:r w:rsidRPr="00EE4D4C">
        <w:rPr>
          <w:rFonts w:ascii="Century Gothic" w:eastAsia="MS Mincho" w:hAnsi="Century Gothic"/>
          <w:color w:val="4C483D"/>
          <w:sz w:val="20"/>
          <w:szCs w:val="20"/>
          <w:lang w:eastAsia="ja-JP"/>
        </w:rPr>
        <w:t xml:space="preserve"> field tested in schools and refined pursuant to trainers and trainee feedback to create </w:t>
      </w:r>
      <w:r w:rsidR="00830D8E" w:rsidRPr="00EE4D4C">
        <w:rPr>
          <w:rFonts w:ascii="Century Gothic" w:eastAsia="MS Mincho" w:hAnsi="Century Gothic"/>
          <w:color w:val="4C483D"/>
          <w:sz w:val="20"/>
          <w:szCs w:val="20"/>
          <w:lang w:eastAsia="ja-JP"/>
        </w:rPr>
        <w:t>a high quality product</w:t>
      </w:r>
      <w:r w:rsidRPr="00EE4D4C">
        <w:rPr>
          <w:rFonts w:ascii="Century Gothic" w:eastAsia="MS Mincho" w:hAnsi="Century Gothic"/>
          <w:color w:val="4C483D"/>
          <w:sz w:val="20"/>
          <w:szCs w:val="20"/>
          <w:lang w:eastAsia="ja-JP"/>
        </w:rPr>
        <w:t>.</w:t>
      </w:r>
    </w:p>
    <w:p w14:paraId="6ED4BDC5" w14:textId="77777777" w:rsidR="00575D4D" w:rsidRPr="00EE4D4C" w:rsidRDefault="00575D4D" w:rsidP="007D2CF3">
      <w:pPr>
        <w:pStyle w:val="ListParagraph"/>
        <w:numPr>
          <w:ilvl w:val="0"/>
          <w:numId w:val="7"/>
        </w:numPr>
        <w:rPr>
          <w:rFonts w:ascii="Century Gothic" w:eastAsia="MS Mincho" w:hAnsi="Century Gothic"/>
          <w:color w:val="4C483D"/>
          <w:sz w:val="20"/>
          <w:szCs w:val="20"/>
          <w:lang w:eastAsia="ja-JP"/>
        </w:rPr>
      </w:pPr>
      <w:r w:rsidRPr="00EE4D4C">
        <w:rPr>
          <w:rFonts w:ascii="Century Gothic" w:eastAsia="MS Mincho" w:hAnsi="Century Gothic"/>
          <w:color w:val="4C483D"/>
          <w:sz w:val="20"/>
          <w:szCs w:val="20"/>
          <w:lang w:eastAsia="ja-JP"/>
        </w:rPr>
        <w:t xml:space="preserve">The program offers an opportunity for reviewer approval of learning lessons and exams/quiz questions required for continuing education credits. </w:t>
      </w:r>
    </w:p>
    <w:p w14:paraId="728119C9" w14:textId="57BC0C31" w:rsidR="00575D4D" w:rsidRPr="00EE4D4C" w:rsidRDefault="00575D4D" w:rsidP="007D2CF3">
      <w:pPr>
        <w:pStyle w:val="ListParagraph"/>
        <w:numPr>
          <w:ilvl w:val="0"/>
          <w:numId w:val="7"/>
        </w:numPr>
        <w:rPr>
          <w:rFonts w:ascii="Century Gothic" w:eastAsia="MS Mincho" w:hAnsi="Century Gothic"/>
          <w:color w:val="4C483D"/>
          <w:sz w:val="20"/>
          <w:szCs w:val="20"/>
          <w:lang w:eastAsia="ja-JP"/>
        </w:rPr>
      </w:pPr>
      <w:r w:rsidRPr="00EE4D4C">
        <w:rPr>
          <w:rFonts w:ascii="Century Gothic" w:eastAsia="MS Mincho" w:hAnsi="Century Gothic"/>
          <w:color w:val="4C483D"/>
          <w:sz w:val="20"/>
          <w:szCs w:val="20"/>
          <w:lang w:eastAsia="ja-JP"/>
        </w:rPr>
        <w:t xml:space="preserve">The program has buy in from a broad group of change agents working towards school IPM 2020. These mechanics </w:t>
      </w:r>
      <w:r w:rsidR="00830D8E" w:rsidRPr="00EE4D4C">
        <w:rPr>
          <w:rFonts w:ascii="Century Gothic" w:eastAsia="MS Mincho" w:hAnsi="Century Gothic"/>
          <w:color w:val="4C483D"/>
          <w:sz w:val="20"/>
          <w:szCs w:val="20"/>
          <w:lang w:eastAsia="ja-JP"/>
        </w:rPr>
        <w:t>may</w:t>
      </w:r>
      <w:r w:rsidRPr="00EE4D4C">
        <w:rPr>
          <w:rFonts w:ascii="Century Gothic" w:eastAsia="MS Mincho" w:hAnsi="Century Gothic"/>
          <w:color w:val="4C483D"/>
          <w:sz w:val="20"/>
          <w:szCs w:val="20"/>
          <w:lang w:eastAsia="ja-JP"/>
        </w:rPr>
        <w:t xml:space="preserve"> encourage region specific training, e.g., detailed training for pest presence in specific parts of the country.</w:t>
      </w:r>
    </w:p>
    <w:p w14:paraId="5DC73186" w14:textId="71579BE2" w:rsidR="00575D4D" w:rsidRPr="00EE4D4C" w:rsidRDefault="00575D4D" w:rsidP="007D2CF3">
      <w:pPr>
        <w:pStyle w:val="ListParagraph"/>
        <w:numPr>
          <w:ilvl w:val="0"/>
          <w:numId w:val="7"/>
        </w:numPr>
        <w:rPr>
          <w:rFonts w:ascii="Century Gothic" w:eastAsia="MS Mincho" w:hAnsi="Century Gothic"/>
          <w:color w:val="4C483D"/>
          <w:sz w:val="20"/>
          <w:szCs w:val="20"/>
          <w:lang w:eastAsia="ja-JP"/>
        </w:rPr>
      </w:pPr>
      <w:r w:rsidRPr="00EE4D4C">
        <w:rPr>
          <w:rFonts w:ascii="Century Gothic" w:eastAsia="MS Mincho" w:hAnsi="Century Gothic"/>
          <w:color w:val="4C483D"/>
          <w:sz w:val="20"/>
          <w:szCs w:val="20"/>
          <w:lang w:eastAsia="ja-JP"/>
        </w:rPr>
        <w:t>Program has received substantial start</w:t>
      </w:r>
      <w:r w:rsidR="00C6068D">
        <w:rPr>
          <w:rFonts w:ascii="Century Gothic" w:eastAsia="MS Mincho" w:hAnsi="Century Gothic"/>
          <w:color w:val="4C483D"/>
          <w:sz w:val="20"/>
          <w:szCs w:val="20"/>
          <w:lang w:eastAsia="ja-JP"/>
        </w:rPr>
        <w:t>-</w:t>
      </w:r>
      <w:r w:rsidRPr="00EE4D4C">
        <w:rPr>
          <w:rFonts w:ascii="Century Gothic" w:eastAsia="MS Mincho" w:hAnsi="Century Gothic"/>
          <w:color w:val="4C483D"/>
          <w:sz w:val="20"/>
          <w:szCs w:val="20"/>
          <w:lang w:eastAsia="ja-JP"/>
        </w:rPr>
        <w:t>up funding from US EPA ($250,000) and North Central IPM Center ($10,000).</w:t>
      </w:r>
    </w:p>
    <w:p w14:paraId="3DC3C51C" w14:textId="77777777" w:rsidR="00575D4D" w:rsidRPr="00EE4D4C" w:rsidRDefault="00575D4D" w:rsidP="007D2CF3">
      <w:pPr>
        <w:pStyle w:val="ListParagraph"/>
        <w:numPr>
          <w:ilvl w:val="0"/>
          <w:numId w:val="7"/>
        </w:numPr>
        <w:rPr>
          <w:rFonts w:ascii="Century Gothic" w:eastAsia="MS Mincho" w:hAnsi="Century Gothic"/>
          <w:color w:val="4C483D"/>
          <w:sz w:val="20"/>
          <w:szCs w:val="20"/>
          <w:lang w:eastAsia="ja-JP"/>
        </w:rPr>
      </w:pPr>
      <w:r w:rsidRPr="00EE4D4C">
        <w:rPr>
          <w:rFonts w:ascii="Century Gothic" w:eastAsia="MS Mincho" w:hAnsi="Century Gothic"/>
          <w:color w:val="4C483D"/>
          <w:sz w:val="20"/>
          <w:szCs w:val="20"/>
          <w:lang w:eastAsia="ja-JP"/>
        </w:rPr>
        <w:t xml:space="preserve">The </w:t>
      </w:r>
      <w:r w:rsidRPr="00EE4D4C">
        <w:rPr>
          <w:rFonts w:ascii="Century Gothic" w:eastAsia="MS Mincho" w:hAnsi="Century Gothic"/>
          <w:i/>
          <w:color w:val="4C483D"/>
          <w:sz w:val="20"/>
          <w:szCs w:val="20"/>
          <w:lang w:eastAsia="ja-JP"/>
        </w:rPr>
        <w:t xml:space="preserve">National School IPM Steering Committee </w:t>
      </w:r>
      <w:r w:rsidRPr="00EE4D4C">
        <w:rPr>
          <w:rFonts w:ascii="Century Gothic" w:eastAsia="MS Mincho" w:hAnsi="Century Gothic"/>
          <w:color w:val="4C483D"/>
          <w:sz w:val="20"/>
          <w:szCs w:val="20"/>
          <w:lang w:eastAsia="ja-JP"/>
        </w:rPr>
        <w:t xml:space="preserve">could provide a low-cost Stop School Pests management option, with </w:t>
      </w:r>
      <w:proofErr w:type="spellStart"/>
      <w:r w:rsidR="00BD54B2" w:rsidRPr="00EE4D4C">
        <w:rPr>
          <w:rFonts w:ascii="Century Gothic" w:eastAsia="MS Mincho" w:hAnsi="Century Gothic"/>
          <w:color w:val="4C483D"/>
          <w:sz w:val="20"/>
          <w:szCs w:val="20"/>
          <w:lang w:eastAsia="ja-JP"/>
        </w:rPr>
        <w:t>AgriLife</w:t>
      </w:r>
      <w:proofErr w:type="spellEnd"/>
      <w:r w:rsidR="00BD54B2" w:rsidRPr="00EE4D4C">
        <w:rPr>
          <w:rFonts w:ascii="Century Gothic" w:eastAsia="MS Mincho" w:hAnsi="Century Gothic"/>
          <w:color w:val="4C483D"/>
          <w:sz w:val="20"/>
          <w:szCs w:val="20"/>
          <w:lang w:eastAsia="ja-JP"/>
        </w:rPr>
        <w:t xml:space="preserve"> Extension</w:t>
      </w:r>
      <w:r w:rsidRPr="00EE4D4C">
        <w:rPr>
          <w:rFonts w:ascii="Century Gothic" w:eastAsia="MS Mincho" w:hAnsi="Century Gothic"/>
          <w:color w:val="4C483D"/>
          <w:sz w:val="20"/>
          <w:szCs w:val="20"/>
          <w:lang w:eastAsia="ja-JP"/>
        </w:rPr>
        <w:t>, IPM Institute and/or other entity providing low-cost administration, similar to the IPM Symposium model.</w:t>
      </w:r>
    </w:p>
    <w:p w14:paraId="1A6D9E70" w14:textId="77777777" w:rsidR="00575D4D" w:rsidRPr="00EE4D4C" w:rsidRDefault="00575D4D" w:rsidP="007D2CF3">
      <w:pPr>
        <w:pStyle w:val="ListParagraph"/>
        <w:numPr>
          <w:ilvl w:val="0"/>
          <w:numId w:val="7"/>
        </w:numPr>
        <w:rPr>
          <w:rFonts w:ascii="Century Gothic" w:eastAsia="MS Mincho" w:hAnsi="Century Gothic"/>
          <w:color w:val="4C483D"/>
          <w:sz w:val="20"/>
          <w:szCs w:val="20"/>
          <w:lang w:eastAsia="ja-JP"/>
        </w:rPr>
      </w:pPr>
      <w:r w:rsidRPr="00EE4D4C">
        <w:rPr>
          <w:rFonts w:ascii="Century Gothic" w:eastAsia="MS Mincho" w:hAnsi="Century Gothic"/>
          <w:color w:val="4C483D"/>
          <w:sz w:val="20"/>
          <w:szCs w:val="20"/>
          <w:lang w:eastAsia="ja-JP"/>
        </w:rPr>
        <w:t>Training that is mandatory in Texas, Maryland, Oregon and Main</w:t>
      </w:r>
      <w:r w:rsidR="00F203FC" w:rsidRPr="00EE4D4C">
        <w:rPr>
          <w:rFonts w:ascii="Century Gothic" w:eastAsia="MS Mincho" w:hAnsi="Century Gothic"/>
          <w:color w:val="4C483D"/>
          <w:sz w:val="20"/>
          <w:szCs w:val="20"/>
          <w:lang w:eastAsia="ja-JP"/>
        </w:rPr>
        <w:t>e</w:t>
      </w:r>
      <w:r w:rsidRPr="00EE4D4C">
        <w:rPr>
          <w:rFonts w:ascii="Century Gothic" w:eastAsia="MS Mincho" w:hAnsi="Century Gothic"/>
          <w:color w:val="4C483D"/>
          <w:sz w:val="20"/>
          <w:szCs w:val="20"/>
          <w:lang w:eastAsia="ja-JP"/>
        </w:rPr>
        <w:t xml:space="preserve"> for IPM coordinators can utilize Stop Schools Pests.</w:t>
      </w:r>
    </w:p>
    <w:p w14:paraId="7A63EB4D" w14:textId="77777777" w:rsidR="00575D4D" w:rsidRPr="00EE4D4C" w:rsidRDefault="00575D4D" w:rsidP="007D2CF3">
      <w:pPr>
        <w:pStyle w:val="ListParagraph"/>
        <w:numPr>
          <w:ilvl w:val="0"/>
          <w:numId w:val="7"/>
        </w:numPr>
        <w:rPr>
          <w:rFonts w:ascii="Century Gothic" w:eastAsia="MS Mincho" w:hAnsi="Century Gothic"/>
          <w:color w:val="4C483D"/>
          <w:sz w:val="20"/>
          <w:szCs w:val="20"/>
          <w:lang w:eastAsia="ja-JP"/>
        </w:rPr>
      </w:pPr>
      <w:r w:rsidRPr="00EE4D4C">
        <w:rPr>
          <w:rFonts w:ascii="Century Gothic" w:eastAsia="MS Mincho" w:hAnsi="Century Gothic"/>
          <w:color w:val="4C483D"/>
          <w:sz w:val="20"/>
          <w:szCs w:val="20"/>
          <w:lang w:eastAsia="ja-JP"/>
        </w:rPr>
        <w:t>Training materials and quiz/exam questions will address emerging issues and stay relevant.</w:t>
      </w:r>
    </w:p>
    <w:p w14:paraId="6646E726" w14:textId="77777777" w:rsidR="00575D4D" w:rsidRPr="00EE4D4C" w:rsidRDefault="00575D4D" w:rsidP="007D2CF3">
      <w:pPr>
        <w:pStyle w:val="ListParagraph"/>
        <w:numPr>
          <w:ilvl w:val="0"/>
          <w:numId w:val="7"/>
        </w:numPr>
        <w:rPr>
          <w:rFonts w:ascii="Century Gothic" w:eastAsia="MS Mincho" w:hAnsi="Century Gothic"/>
          <w:color w:val="4C483D"/>
          <w:sz w:val="20"/>
          <w:szCs w:val="20"/>
          <w:lang w:eastAsia="ja-JP"/>
        </w:rPr>
      </w:pPr>
      <w:r w:rsidRPr="00EE4D4C">
        <w:rPr>
          <w:rFonts w:ascii="Century Gothic" w:eastAsia="MS Mincho" w:hAnsi="Century Gothic"/>
          <w:color w:val="4C483D"/>
          <w:sz w:val="20"/>
          <w:szCs w:val="20"/>
          <w:lang w:eastAsia="ja-JP"/>
        </w:rPr>
        <w:t xml:space="preserve">Training material will be available to download and tailor for specific purposes; lessen burden on state agencies that provide services to entities that require training. </w:t>
      </w:r>
    </w:p>
    <w:p w14:paraId="491E9883" w14:textId="77777777" w:rsidR="00575D4D" w:rsidRPr="00EE4D4C" w:rsidRDefault="00575D4D" w:rsidP="007D2CF3">
      <w:pPr>
        <w:pStyle w:val="ListParagraph"/>
        <w:numPr>
          <w:ilvl w:val="0"/>
          <w:numId w:val="7"/>
        </w:numPr>
        <w:rPr>
          <w:rFonts w:ascii="Century Gothic" w:eastAsia="MS Mincho" w:hAnsi="Century Gothic"/>
          <w:color w:val="4C483D"/>
          <w:sz w:val="20"/>
          <w:szCs w:val="20"/>
          <w:lang w:eastAsia="ja-JP"/>
        </w:rPr>
      </w:pPr>
      <w:r w:rsidRPr="00EE4D4C">
        <w:rPr>
          <w:rFonts w:ascii="Century Gothic" w:eastAsia="MS Mincho" w:hAnsi="Century Gothic"/>
          <w:color w:val="4C483D"/>
          <w:sz w:val="20"/>
          <w:szCs w:val="20"/>
          <w:lang w:eastAsia="ja-JP"/>
        </w:rPr>
        <w:t xml:space="preserve">Stop School Pests will link to </w:t>
      </w:r>
      <w:proofErr w:type="spellStart"/>
      <w:r w:rsidRPr="00EE4D4C">
        <w:rPr>
          <w:rFonts w:ascii="Century Gothic" w:eastAsia="MS Mincho" w:hAnsi="Century Gothic"/>
          <w:color w:val="4C483D"/>
          <w:sz w:val="20"/>
          <w:szCs w:val="20"/>
          <w:lang w:eastAsia="ja-JP"/>
        </w:rPr>
        <w:t>iSchool</w:t>
      </w:r>
      <w:proofErr w:type="spellEnd"/>
      <w:r w:rsidRPr="00EE4D4C">
        <w:rPr>
          <w:rFonts w:ascii="Century Gothic" w:eastAsia="MS Mincho" w:hAnsi="Century Gothic"/>
          <w:color w:val="4C483D"/>
          <w:sz w:val="20"/>
          <w:szCs w:val="20"/>
          <w:lang w:eastAsia="ja-JP"/>
        </w:rPr>
        <w:t xml:space="preserve"> Pest Manager website and mobile application.  </w:t>
      </w:r>
    </w:p>
    <w:p w14:paraId="35CDAF29" w14:textId="77777777" w:rsidR="00575D4D" w:rsidRPr="00EE4D4C" w:rsidRDefault="00575D4D" w:rsidP="007D2CF3">
      <w:pPr>
        <w:pStyle w:val="ListParagraph"/>
        <w:numPr>
          <w:ilvl w:val="0"/>
          <w:numId w:val="7"/>
        </w:numPr>
        <w:rPr>
          <w:rFonts w:ascii="Century Gothic" w:eastAsia="MS Mincho" w:hAnsi="Century Gothic"/>
          <w:color w:val="4C483D"/>
          <w:sz w:val="20"/>
          <w:szCs w:val="20"/>
          <w:lang w:eastAsia="ja-JP"/>
        </w:rPr>
      </w:pPr>
      <w:r w:rsidRPr="00EE4D4C">
        <w:rPr>
          <w:rFonts w:ascii="Century Gothic" w:eastAsia="MS Mincho" w:hAnsi="Century Gothic"/>
          <w:color w:val="4C483D"/>
          <w:sz w:val="20"/>
          <w:szCs w:val="20"/>
          <w:lang w:eastAsia="ja-JP"/>
        </w:rPr>
        <w:t xml:space="preserve">Facility managers and administrators may be interested in reviewing all training modules. They then could advocate for school staff to participate in training themselves or use training materials to train staff themselves.  </w:t>
      </w:r>
    </w:p>
    <w:p w14:paraId="2EC57C01" w14:textId="77777777" w:rsidR="00575D4D" w:rsidRPr="007D2CF3" w:rsidRDefault="00575D4D" w:rsidP="007D2CF3">
      <w:pPr>
        <w:pStyle w:val="ListParagraph"/>
        <w:ind w:left="630"/>
        <w:rPr>
          <w:rFonts w:ascii="Garamond" w:eastAsia="MS Mincho" w:hAnsi="Garamond"/>
          <w:color w:val="4C483D"/>
          <w:sz w:val="22"/>
          <w:szCs w:val="22"/>
          <w:lang w:eastAsia="ja-JP"/>
        </w:rPr>
      </w:pPr>
    </w:p>
    <w:p w14:paraId="69331079" w14:textId="77777777" w:rsidR="00575D4D" w:rsidRPr="007D2CF3" w:rsidRDefault="00575D4D" w:rsidP="007D2CF3">
      <w:pPr>
        <w:rPr>
          <w:rFonts w:ascii="Garamond" w:eastAsia="MS Mincho" w:hAnsi="Garamond"/>
          <w:b/>
          <w:color w:val="4C483D"/>
          <w:sz w:val="22"/>
          <w:szCs w:val="22"/>
          <w:lang w:eastAsia="ja-JP"/>
        </w:rPr>
      </w:pPr>
      <w:r w:rsidRPr="007D2CF3">
        <w:rPr>
          <w:rFonts w:ascii="Garamond" w:eastAsia="MS Mincho" w:hAnsi="Garamond"/>
          <w:b/>
          <w:color w:val="4C483D"/>
          <w:sz w:val="22"/>
          <w:szCs w:val="22"/>
          <w:lang w:eastAsia="ja-JP"/>
        </w:rPr>
        <w:t>Weaknesses</w:t>
      </w:r>
    </w:p>
    <w:p w14:paraId="670BD130" w14:textId="77777777" w:rsidR="00575D4D" w:rsidRPr="00EE4D4C" w:rsidRDefault="00575D4D" w:rsidP="007D2CF3">
      <w:pPr>
        <w:pStyle w:val="ListParagraph"/>
        <w:numPr>
          <w:ilvl w:val="0"/>
          <w:numId w:val="7"/>
        </w:numPr>
        <w:rPr>
          <w:rFonts w:ascii="Century Gothic" w:eastAsia="MS Mincho" w:hAnsi="Century Gothic"/>
          <w:color w:val="4C483D"/>
          <w:sz w:val="20"/>
          <w:szCs w:val="20"/>
          <w:lang w:eastAsia="ja-JP"/>
        </w:rPr>
      </w:pPr>
      <w:r w:rsidRPr="00EE4D4C">
        <w:rPr>
          <w:rFonts w:ascii="Century Gothic" w:eastAsia="MS Mincho" w:hAnsi="Century Gothic"/>
          <w:color w:val="4C483D"/>
          <w:sz w:val="20"/>
          <w:szCs w:val="20"/>
          <w:lang w:eastAsia="ja-JP"/>
        </w:rPr>
        <w:t>The training program is national in scope; it will not go into the level of detail specific to regions that some school staff will benefit from.</w:t>
      </w:r>
    </w:p>
    <w:p w14:paraId="4B651978" w14:textId="77777777" w:rsidR="00575D4D" w:rsidRPr="00EE4D4C" w:rsidRDefault="00575D4D" w:rsidP="007D2CF3">
      <w:pPr>
        <w:pStyle w:val="ListParagraph"/>
        <w:numPr>
          <w:ilvl w:val="0"/>
          <w:numId w:val="7"/>
        </w:numPr>
        <w:rPr>
          <w:rFonts w:ascii="Century Gothic" w:eastAsia="MS Mincho" w:hAnsi="Century Gothic"/>
          <w:color w:val="4C483D"/>
          <w:sz w:val="20"/>
          <w:szCs w:val="20"/>
          <w:lang w:eastAsia="ja-JP"/>
        </w:rPr>
      </w:pPr>
      <w:r w:rsidRPr="00EE4D4C">
        <w:rPr>
          <w:rFonts w:ascii="Century Gothic" w:eastAsia="MS Mincho" w:hAnsi="Century Gothic"/>
          <w:color w:val="4C483D"/>
          <w:sz w:val="20"/>
          <w:szCs w:val="20"/>
          <w:lang w:eastAsia="ja-JP"/>
        </w:rPr>
        <w:t xml:space="preserve">Educators are required to pay for all certification programs, Stop School Pests would be one among many options if users were charged a fee. </w:t>
      </w:r>
    </w:p>
    <w:p w14:paraId="008EF42D" w14:textId="6D96AEFD" w:rsidR="008613D3" w:rsidRDefault="008613D3" w:rsidP="007D2CF3">
      <w:pPr>
        <w:pStyle w:val="ListParagraph"/>
        <w:numPr>
          <w:ilvl w:val="0"/>
          <w:numId w:val="7"/>
        </w:numPr>
        <w:rPr>
          <w:rFonts w:ascii="Century Gothic" w:eastAsia="MS Mincho" w:hAnsi="Century Gothic"/>
          <w:color w:val="4C483D"/>
          <w:sz w:val="20"/>
          <w:szCs w:val="20"/>
          <w:lang w:eastAsia="ja-JP"/>
        </w:rPr>
      </w:pPr>
      <w:r w:rsidRPr="00EE4D4C">
        <w:rPr>
          <w:rFonts w:ascii="Century Gothic" w:eastAsia="MS Mincho" w:hAnsi="Century Gothic"/>
          <w:color w:val="4C483D"/>
          <w:sz w:val="20"/>
          <w:szCs w:val="20"/>
          <w:lang w:eastAsia="ja-JP"/>
        </w:rPr>
        <w:t xml:space="preserve">Technological solution has </w:t>
      </w:r>
      <w:r w:rsidR="006F1F7C">
        <w:rPr>
          <w:rFonts w:ascii="Century Gothic" w:eastAsia="MS Mincho" w:hAnsi="Century Gothic"/>
          <w:color w:val="4C483D"/>
          <w:sz w:val="20"/>
          <w:szCs w:val="20"/>
          <w:lang w:eastAsia="ja-JP"/>
        </w:rPr>
        <w:t xml:space="preserve">to date </w:t>
      </w:r>
      <w:r w:rsidRPr="00EE4D4C">
        <w:rPr>
          <w:rFonts w:ascii="Century Gothic" w:eastAsia="MS Mincho" w:hAnsi="Century Gothic"/>
          <w:color w:val="4C483D"/>
          <w:sz w:val="20"/>
          <w:szCs w:val="20"/>
          <w:lang w:eastAsia="ja-JP"/>
        </w:rPr>
        <w:t xml:space="preserve">not been </w:t>
      </w:r>
      <w:r w:rsidR="006F1F7C">
        <w:rPr>
          <w:rFonts w:ascii="Century Gothic" w:eastAsia="MS Mincho" w:hAnsi="Century Gothic"/>
          <w:color w:val="4C483D"/>
          <w:sz w:val="20"/>
          <w:szCs w:val="20"/>
          <w:lang w:eastAsia="ja-JP"/>
        </w:rPr>
        <w:t xml:space="preserve">decided on </w:t>
      </w:r>
      <w:r w:rsidRPr="00EE4D4C">
        <w:rPr>
          <w:rFonts w:ascii="Century Gothic" w:eastAsia="MS Mincho" w:hAnsi="Century Gothic"/>
          <w:color w:val="4C483D"/>
          <w:sz w:val="20"/>
          <w:szCs w:val="20"/>
          <w:lang w:eastAsia="ja-JP"/>
        </w:rPr>
        <w:t>and financial model has yet to be developed.</w:t>
      </w:r>
      <w:r w:rsidR="00613F03">
        <w:rPr>
          <w:rFonts w:ascii="Century Gothic" w:eastAsia="MS Mincho" w:hAnsi="Century Gothic"/>
          <w:color w:val="4C483D"/>
          <w:sz w:val="20"/>
          <w:szCs w:val="20"/>
          <w:lang w:eastAsia="ja-JP"/>
        </w:rPr>
        <w:t xml:space="preserve"> </w:t>
      </w:r>
    </w:p>
    <w:p w14:paraId="5CA4E851" w14:textId="0B4B7674" w:rsidR="00613F03" w:rsidRDefault="00613F03" w:rsidP="00613F03">
      <w:pPr>
        <w:pStyle w:val="ListParagraph"/>
        <w:ind w:left="630"/>
        <w:rPr>
          <w:rFonts w:ascii="Century Gothic" w:eastAsia="MS Mincho" w:hAnsi="Century Gothic"/>
          <w:color w:val="4C483D"/>
          <w:sz w:val="20"/>
          <w:szCs w:val="20"/>
          <w:lang w:eastAsia="ja-JP"/>
        </w:rPr>
      </w:pPr>
    </w:p>
    <w:p w14:paraId="714852F7" w14:textId="01A6DE0A" w:rsidR="00C6068D" w:rsidRPr="00EE4D4C" w:rsidRDefault="00C6068D" w:rsidP="007D2CF3">
      <w:pPr>
        <w:pStyle w:val="ListParagraph"/>
        <w:numPr>
          <w:ilvl w:val="0"/>
          <w:numId w:val="7"/>
        </w:numPr>
        <w:rPr>
          <w:rFonts w:ascii="Century Gothic" w:eastAsia="MS Mincho" w:hAnsi="Century Gothic"/>
          <w:color w:val="4C483D"/>
          <w:sz w:val="20"/>
          <w:szCs w:val="20"/>
          <w:lang w:eastAsia="ja-JP"/>
        </w:rPr>
      </w:pPr>
      <w:r>
        <w:rPr>
          <w:rFonts w:ascii="Century Gothic" w:eastAsia="MS Mincho" w:hAnsi="Century Gothic"/>
          <w:color w:val="4C483D"/>
          <w:sz w:val="20"/>
          <w:szCs w:val="20"/>
          <w:lang w:eastAsia="ja-JP"/>
        </w:rPr>
        <w:t>The program lacks a hands-on component and will serve primarily to increase awareness rather than skills development.</w:t>
      </w:r>
    </w:p>
    <w:p w14:paraId="5CB156D0" w14:textId="77777777" w:rsidR="00575D4D" w:rsidRPr="00613F03" w:rsidRDefault="00575D4D" w:rsidP="00613F03">
      <w:pPr>
        <w:rPr>
          <w:rFonts w:ascii="Century Gothic" w:hAnsi="Century Gothic" w:cs="Arial"/>
          <w:b/>
        </w:rPr>
      </w:pPr>
    </w:p>
    <w:p w14:paraId="1A5C4DA2" w14:textId="77777777" w:rsidR="00575D4D" w:rsidRPr="007D2CF3" w:rsidRDefault="00575D4D" w:rsidP="007D2CF3">
      <w:pPr>
        <w:rPr>
          <w:rFonts w:ascii="Garamond" w:eastAsia="MS Mincho" w:hAnsi="Garamond"/>
          <w:b/>
          <w:color w:val="4C483D"/>
          <w:sz w:val="22"/>
          <w:szCs w:val="22"/>
          <w:lang w:eastAsia="ja-JP"/>
        </w:rPr>
      </w:pPr>
      <w:r w:rsidRPr="007D2CF3">
        <w:rPr>
          <w:rFonts w:ascii="Garamond" w:eastAsia="MS Mincho" w:hAnsi="Garamond"/>
          <w:b/>
          <w:color w:val="4C483D"/>
          <w:sz w:val="22"/>
          <w:szCs w:val="22"/>
          <w:lang w:eastAsia="ja-JP"/>
        </w:rPr>
        <w:t>Opportunities</w:t>
      </w:r>
    </w:p>
    <w:p w14:paraId="621AF666" w14:textId="77777777" w:rsidR="00575D4D" w:rsidRPr="00EE4D4C" w:rsidRDefault="008613D3" w:rsidP="007D2CF3">
      <w:pPr>
        <w:pStyle w:val="ListParagraph"/>
        <w:numPr>
          <w:ilvl w:val="0"/>
          <w:numId w:val="7"/>
        </w:numPr>
        <w:rPr>
          <w:rFonts w:ascii="Century Gothic" w:eastAsia="MS Mincho" w:hAnsi="Century Gothic"/>
          <w:color w:val="4C483D"/>
          <w:sz w:val="20"/>
          <w:szCs w:val="20"/>
          <w:lang w:eastAsia="ja-JP"/>
        </w:rPr>
      </w:pPr>
      <w:r w:rsidRPr="00EE4D4C">
        <w:rPr>
          <w:rFonts w:ascii="Century Gothic" w:eastAsia="MS Mincho" w:hAnsi="Century Gothic"/>
          <w:color w:val="4C483D"/>
          <w:sz w:val="20"/>
          <w:szCs w:val="20"/>
          <w:lang w:eastAsia="ja-JP"/>
        </w:rPr>
        <w:t>N</w:t>
      </w:r>
      <w:r w:rsidR="00575D4D" w:rsidRPr="00EE4D4C">
        <w:rPr>
          <w:rFonts w:ascii="Century Gothic" w:eastAsia="MS Mincho" w:hAnsi="Century Gothic"/>
          <w:color w:val="4C483D"/>
          <w:sz w:val="20"/>
          <w:szCs w:val="20"/>
          <w:lang w:eastAsia="ja-JP"/>
        </w:rPr>
        <w:t>early four million potential participants.</w:t>
      </w:r>
    </w:p>
    <w:p w14:paraId="3F6B89E3" w14:textId="77777777" w:rsidR="00575D4D" w:rsidRPr="00EE4D4C" w:rsidRDefault="00575D4D" w:rsidP="007D2CF3">
      <w:pPr>
        <w:pStyle w:val="ListParagraph"/>
        <w:numPr>
          <w:ilvl w:val="0"/>
          <w:numId w:val="7"/>
        </w:numPr>
        <w:rPr>
          <w:rFonts w:ascii="Century Gothic" w:eastAsia="MS Mincho" w:hAnsi="Century Gothic"/>
          <w:color w:val="4C483D"/>
          <w:sz w:val="20"/>
          <w:szCs w:val="20"/>
          <w:lang w:eastAsia="ja-JP"/>
        </w:rPr>
      </w:pPr>
      <w:r w:rsidRPr="00EE4D4C">
        <w:rPr>
          <w:rFonts w:ascii="Century Gothic" w:eastAsia="MS Mincho" w:hAnsi="Century Gothic"/>
          <w:color w:val="4C483D"/>
          <w:sz w:val="20"/>
          <w:szCs w:val="20"/>
          <w:lang w:eastAsia="ja-JP"/>
        </w:rPr>
        <w:t xml:space="preserve">The program provides recognition to those that complete the training, either through a certificate or certification, and a signed letter to the successful participant from the US EPA Office of Pesticides Programs.  </w:t>
      </w:r>
    </w:p>
    <w:p w14:paraId="1B959359" w14:textId="77777777" w:rsidR="00575D4D" w:rsidRPr="00EE4D4C" w:rsidRDefault="00575D4D" w:rsidP="007D2CF3">
      <w:pPr>
        <w:pStyle w:val="ListParagraph"/>
        <w:numPr>
          <w:ilvl w:val="0"/>
          <w:numId w:val="7"/>
        </w:numPr>
        <w:rPr>
          <w:rFonts w:ascii="Century Gothic" w:eastAsia="MS Mincho" w:hAnsi="Century Gothic"/>
          <w:color w:val="4C483D"/>
          <w:sz w:val="20"/>
          <w:szCs w:val="20"/>
          <w:lang w:eastAsia="ja-JP"/>
        </w:rPr>
      </w:pPr>
      <w:r w:rsidRPr="00EE4D4C">
        <w:rPr>
          <w:rFonts w:ascii="Century Gothic" w:eastAsia="MS Mincho" w:hAnsi="Century Gothic"/>
          <w:color w:val="4C483D"/>
          <w:sz w:val="20"/>
          <w:szCs w:val="20"/>
          <w:lang w:eastAsia="ja-JP"/>
        </w:rPr>
        <w:t>All training will be submitted for continuing education credit approval to state licensing/certification programs for pesticide applicators, school nurse, food service staff, etc.</w:t>
      </w:r>
    </w:p>
    <w:p w14:paraId="5442748E" w14:textId="77777777" w:rsidR="00575D4D" w:rsidRPr="00EE4D4C" w:rsidRDefault="00575D4D" w:rsidP="007D2CF3">
      <w:pPr>
        <w:pStyle w:val="ListParagraph"/>
        <w:numPr>
          <w:ilvl w:val="0"/>
          <w:numId w:val="7"/>
        </w:numPr>
        <w:rPr>
          <w:rFonts w:ascii="Century Gothic" w:eastAsia="MS Mincho" w:hAnsi="Century Gothic"/>
          <w:color w:val="4C483D"/>
          <w:sz w:val="20"/>
          <w:szCs w:val="20"/>
          <w:lang w:eastAsia="ja-JP"/>
        </w:rPr>
      </w:pPr>
      <w:r w:rsidRPr="00EE4D4C">
        <w:rPr>
          <w:rFonts w:ascii="Century Gothic" w:eastAsia="MS Mincho" w:hAnsi="Century Gothic"/>
          <w:color w:val="4C483D"/>
          <w:sz w:val="20"/>
          <w:szCs w:val="20"/>
          <w:lang w:eastAsia="ja-JP"/>
        </w:rPr>
        <w:t>Encourage school districts to require Stop School Pest certification/certificates for in-house and contracted PMPs.</w:t>
      </w:r>
    </w:p>
    <w:p w14:paraId="147E4068" w14:textId="77777777" w:rsidR="00575D4D" w:rsidRPr="00EE4D4C" w:rsidRDefault="00575D4D" w:rsidP="007D2CF3">
      <w:pPr>
        <w:pStyle w:val="ListParagraph"/>
        <w:numPr>
          <w:ilvl w:val="0"/>
          <w:numId w:val="7"/>
        </w:numPr>
        <w:rPr>
          <w:rFonts w:ascii="Century Gothic" w:eastAsia="MS Mincho" w:hAnsi="Century Gothic"/>
          <w:color w:val="4C483D"/>
          <w:sz w:val="20"/>
          <w:szCs w:val="20"/>
          <w:lang w:eastAsia="ja-JP"/>
        </w:rPr>
      </w:pPr>
      <w:r w:rsidRPr="00EE4D4C">
        <w:rPr>
          <w:rFonts w:ascii="Century Gothic" w:eastAsia="MS Mincho" w:hAnsi="Century Gothic"/>
          <w:i/>
          <w:color w:val="4C483D"/>
          <w:sz w:val="20"/>
          <w:szCs w:val="20"/>
          <w:lang w:eastAsia="ja-JP"/>
        </w:rPr>
        <w:t>U.S and Regional EPA offices</w:t>
      </w:r>
      <w:r w:rsidRPr="00EE4D4C">
        <w:rPr>
          <w:rFonts w:ascii="Century Gothic" w:eastAsia="MS Mincho" w:hAnsi="Century Gothic"/>
          <w:color w:val="4C483D"/>
          <w:sz w:val="20"/>
          <w:szCs w:val="20"/>
          <w:lang w:eastAsia="ja-JP"/>
        </w:rPr>
        <w:t xml:space="preserve">, </w:t>
      </w:r>
      <w:r w:rsidRPr="00EE4D4C">
        <w:rPr>
          <w:rFonts w:ascii="Century Gothic" w:eastAsia="MS Mincho" w:hAnsi="Century Gothic"/>
          <w:i/>
          <w:color w:val="4C483D"/>
          <w:sz w:val="20"/>
          <w:szCs w:val="20"/>
          <w:lang w:eastAsia="ja-JP"/>
        </w:rPr>
        <w:t>U.S Department of Education</w:t>
      </w:r>
      <w:r w:rsidRPr="00EE4D4C">
        <w:rPr>
          <w:rFonts w:ascii="Century Gothic" w:eastAsia="MS Mincho" w:hAnsi="Century Gothic"/>
          <w:color w:val="4C483D"/>
          <w:sz w:val="20"/>
          <w:szCs w:val="20"/>
          <w:lang w:eastAsia="ja-JP"/>
        </w:rPr>
        <w:t xml:space="preserve">, </w:t>
      </w:r>
      <w:r w:rsidRPr="00EE4D4C">
        <w:rPr>
          <w:rFonts w:ascii="Century Gothic" w:eastAsia="MS Mincho" w:hAnsi="Century Gothic"/>
          <w:i/>
          <w:color w:val="4C483D"/>
          <w:sz w:val="20"/>
          <w:szCs w:val="20"/>
          <w:lang w:eastAsia="ja-JP"/>
        </w:rPr>
        <w:t>Healthy Homes and Lead Hazard Control</w:t>
      </w:r>
      <w:r w:rsidRPr="00EE4D4C">
        <w:rPr>
          <w:rFonts w:ascii="Century Gothic" w:eastAsia="MS Mincho" w:hAnsi="Century Gothic"/>
          <w:color w:val="4C483D"/>
          <w:sz w:val="20"/>
          <w:szCs w:val="20"/>
          <w:lang w:eastAsia="ja-JP"/>
        </w:rPr>
        <w:t xml:space="preserve">, </w:t>
      </w:r>
      <w:r w:rsidRPr="00EE4D4C">
        <w:rPr>
          <w:rFonts w:ascii="Century Gothic" w:eastAsia="MS Mincho" w:hAnsi="Century Gothic"/>
          <w:i/>
          <w:color w:val="4C483D"/>
          <w:sz w:val="20"/>
          <w:szCs w:val="20"/>
          <w:lang w:eastAsia="ja-JP"/>
        </w:rPr>
        <w:t>Centers for Disease Control and Prevention</w:t>
      </w:r>
      <w:r w:rsidRPr="00EE4D4C">
        <w:rPr>
          <w:rFonts w:ascii="Century Gothic" w:eastAsia="MS Mincho" w:hAnsi="Century Gothic"/>
          <w:color w:val="4C483D"/>
          <w:sz w:val="20"/>
          <w:szCs w:val="20"/>
          <w:lang w:eastAsia="ja-JP"/>
        </w:rPr>
        <w:t xml:space="preserve"> and </w:t>
      </w:r>
      <w:r w:rsidRPr="00EE4D4C">
        <w:rPr>
          <w:rFonts w:ascii="Century Gothic" w:eastAsia="MS Mincho" w:hAnsi="Century Gothic"/>
          <w:i/>
          <w:color w:val="4C483D"/>
          <w:sz w:val="20"/>
          <w:szCs w:val="20"/>
          <w:lang w:eastAsia="ja-JP"/>
        </w:rPr>
        <w:t>State Departments of Education</w:t>
      </w:r>
      <w:r w:rsidRPr="00EE4D4C">
        <w:rPr>
          <w:rFonts w:ascii="Century Gothic" w:eastAsia="MS Mincho" w:hAnsi="Century Gothic"/>
          <w:color w:val="4C483D"/>
          <w:sz w:val="20"/>
          <w:szCs w:val="20"/>
          <w:lang w:eastAsia="ja-JP"/>
        </w:rPr>
        <w:t xml:space="preserve"> can be encouraged to promote participation. </w:t>
      </w:r>
    </w:p>
    <w:p w14:paraId="4A79A0EF" w14:textId="77777777" w:rsidR="00575D4D" w:rsidRPr="00EE4D4C" w:rsidRDefault="00575D4D" w:rsidP="007D2CF3">
      <w:pPr>
        <w:pStyle w:val="ListParagraph"/>
        <w:numPr>
          <w:ilvl w:val="0"/>
          <w:numId w:val="7"/>
        </w:numPr>
        <w:rPr>
          <w:rFonts w:ascii="Century Gothic" w:eastAsia="MS Mincho" w:hAnsi="Century Gothic"/>
          <w:color w:val="4C483D"/>
          <w:sz w:val="20"/>
          <w:szCs w:val="20"/>
          <w:lang w:eastAsia="ja-JP"/>
        </w:rPr>
      </w:pPr>
      <w:r w:rsidRPr="00EE4D4C">
        <w:rPr>
          <w:rFonts w:ascii="Century Gothic" w:eastAsia="MS Mincho" w:hAnsi="Century Gothic"/>
          <w:i/>
          <w:color w:val="4C483D"/>
          <w:sz w:val="20"/>
          <w:szCs w:val="20"/>
          <w:lang w:eastAsia="ja-JP"/>
        </w:rPr>
        <w:t>NPMA, Green Pro, Green Shield Certified</w:t>
      </w:r>
      <w:r w:rsidRPr="00EE4D4C">
        <w:rPr>
          <w:rFonts w:ascii="Century Gothic" w:eastAsia="MS Mincho" w:hAnsi="Century Gothic"/>
          <w:color w:val="4C483D"/>
          <w:sz w:val="20"/>
          <w:szCs w:val="20"/>
          <w:lang w:eastAsia="ja-JP"/>
        </w:rPr>
        <w:t xml:space="preserve"> and </w:t>
      </w:r>
      <w:r w:rsidRPr="00EE4D4C">
        <w:rPr>
          <w:rFonts w:ascii="Century Gothic" w:eastAsia="MS Mincho" w:hAnsi="Century Gothic"/>
          <w:i/>
          <w:color w:val="4C483D"/>
          <w:sz w:val="20"/>
          <w:szCs w:val="20"/>
          <w:lang w:eastAsia="ja-JP"/>
        </w:rPr>
        <w:t>PLANET</w:t>
      </w:r>
      <w:r w:rsidRPr="00EE4D4C">
        <w:rPr>
          <w:rFonts w:ascii="Century Gothic" w:eastAsia="MS Mincho" w:hAnsi="Century Gothic"/>
          <w:color w:val="4C483D"/>
          <w:sz w:val="20"/>
          <w:szCs w:val="20"/>
          <w:lang w:eastAsia="ja-JP"/>
        </w:rPr>
        <w:t xml:space="preserve"> can encourage or require participating companies to get their pest management technicians serving schools certified.  </w:t>
      </w:r>
    </w:p>
    <w:p w14:paraId="371FD1C8" w14:textId="77777777" w:rsidR="00575D4D" w:rsidRPr="00EE4D4C" w:rsidRDefault="00575D4D" w:rsidP="007D2CF3">
      <w:pPr>
        <w:pStyle w:val="ListParagraph"/>
        <w:numPr>
          <w:ilvl w:val="0"/>
          <w:numId w:val="7"/>
        </w:numPr>
        <w:rPr>
          <w:rFonts w:ascii="Century Gothic" w:eastAsia="MS Mincho" w:hAnsi="Century Gothic"/>
          <w:color w:val="4C483D"/>
          <w:sz w:val="20"/>
          <w:szCs w:val="20"/>
          <w:lang w:eastAsia="ja-JP"/>
        </w:rPr>
      </w:pPr>
      <w:r w:rsidRPr="00EE4D4C">
        <w:rPr>
          <w:rFonts w:ascii="Century Gothic" w:eastAsia="MS Mincho" w:hAnsi="Century Gothic"/>
          <w:color w:val="4C483D"/>
          <w:sz w:val="20"/>
          <w:szCs w:val="20"/>
          <w:lang w:eastAsia="ja-JP"/>
        </w:rPr>
        <w:t xml:space="preserve">Organizations including PTA, School of Business Officials Association and school facility manager associations can be recruited to assist with outreach and provide training events in conjunction with their events and training. </w:t>
      </w:r>
    </w:p>
    <w:p w14:paraId="5ABFC124" w14:textId="77777777" w:rsidR="00575D4D" w:rsidRPr="00EE4D4C" w:rsidRDefault="00575D4D" w:rsidP="007D2CF3">
      <w:pPr>
        <w:pStyle w:val="ListParagraph"/>
        <w:numPr>
          <w:ilvl w:val="0"/>
          <w:numId w:val="7"/>
        </w:numPr>
        <w:rPr>
          <w:rFonts w:ascii="Century Gothic" w:eastAsia="MS Mincho" w:hAnsi="Century Gothic"/>
          <w:color w:val="4C483D"/>
          <w:sz w:val="20"/>
          <w:szCs w:val="20"/>
          <w:lang w:eastAsia="ja-JP"/>
        </w:rPr>
      </w:pPr>
      <w:r w:rsidRPr="00EE4D4C">
        <w:rPr>
          <w:rFonts w:ascii="Century Gothic" w:eastAsia="MS Mincho" w:hAnsi="Century Gothic"/>
          <w:color w:val="4C483D"/>
          <w:sz w:val="20"/>
          <w:szCs w:val="20"/>
          <w:lang w:eastAsia="ja-JP"/>
        </w:rPr>
        <w:t xml:space="preserve">National IPM Working Group with more than 225 members can be provided with resources and recruited to do outreach to school districts, pest managements professionals and land care professionals that they work with. </w:t>
      </w:r>
    </w:p>
    <w:p w14:paraId="7B90C42E" w14:textId="0C0947BB" w:rsidR="00575D4D" w:rsidRPr="00EE4D4C" w:rsidRDefault="00575D4D" w:rsidP="007D2CF3">
      <w:pPr>
        <w:pStyle w:val="ListParagraph"/>
        <w:numPr>
          <w:ilvl w:val="0"/>
          <w:numId w:val="7"/>
        </w:numPr>
        <w:rPr>
          <w:rFonts w:ascii="Century Gothic" w:eastAsia="MS Mincho" w:hAnsi="Century Gothic"/>
          <w:color w:val="4C483D"/>
          <w:sz w:val="20"/>
          <w:szCs w:val="20"/>
          <w:lang w:eastAsia="ja-JP"/>
        </w:rPr>
      </w:pPr>
      <w:r w:rsidRPr="00EE4D4C">
        <w:rPr>
          <w:rFonts w:ascii="Century Gothic" w:eastAsia="MS Mincho" w:hAnsi="Century Gothic"/>
          <w:color w:val="4C483D"/>
          <w:sz w:val="20"/>
          <w:szCs w:val="20"/>
          <w:lang w:eastAsia="ja-JP"/>
        </w:rPr>
        <w:t xml:space="preserve">On-line format </w:t>
      </w:r>
      <w:r w:rsidR="006F1F7C">
        <w:rPr>
          <w:rFonts w:ascii="Century Gothic" w:eastAsia="MS Mincho" w:hAnsi="Century Gothic"/>
          <w:color w:val="4C483D"/>
          <w:sz w:val="20"/>
          <w:szCs w:val="20"/>
          <w:lang w:eastAsia="ja-JP"/>
        </w:rPr>
        <w:t>will a</w:t>
      </w:r>
      <w:r w:rsidRPr="00EE4D4C">
        <w:rPr>
          <w:rFonts w:ascii="Century Gothic" w:eastAsia="MS Mincho" w:hAnsi="Century Gothic"/>
          <w:color w:val="4C483D"/>
          <w:sz w:val="20"/>
          <w:szCs w:val="20"/>
          <w:lang w:eastAsia="ja-JP"/>
        </w:rPr>
        <w:t>llow us to easily capture contact information for ongoing communication, e.g., pest presses, newsletters.</w:t>
      </w:r>
    </w:p>
    <w:p w14:paraId="7BC3158A" w14:textId="77777777" w:rsidR="00575D4D" w:rsidRPr="00EE4D4C" w:rsidRDefault="00575D4D" w:rsidP="007D2CF3">
      <w:pPr>
        <w:pStyle w:val="ListParagraph"/>
        <w:numPr>
          <w:ilvl w:val="0"/>
          <w:numId w:val="7"/>
        </w:numPr>
        <w:rPr>
          <w:rFonts w:ascii="Century Gothic" w:eastAsia="MS Mincho" w:hAnsi="Century Gothic"/>
          <w:color w:val="4C483D"/>
          <w:sz w:val="20"/>
          <w:szCs w:val="20"/>
          <w:lang w:eastAsia="ja-JP"/>
        </w:rPr>
      </w:pPr>
      <w:r w:rsidRPr="00EE4D4C">
        <w:rPr>
          <w:rFonts w:ascii="Century Gothic" w:eastAsia="MS Mincho" w:hAnsi="Century Gothic"/>
          <w:color w:val="4C483D"/>
          <w:sz w:val="20"/>
          <w:szCs w:val="20"/>
          <w:lang w:eastAsia="ja-JP"/>
        </w:rPr>
        <w:t>Stop School Pests has the opportunity to link to external award programs.</w:t>
      </w:r>
    </w:p>
    <w:p w14:paraId="061E40A7" w14:textId="77777777" w:rsidR="00575D4D" w:rsidRPr="00EE4D4C" w:rsidRDefault="00575D4D" w:rsidP="007D2CF3">
      <w:pPr>
        <w:pStyle w:val="ListParagraph"/>
        <w:numPr>
          <w:ilvl w:val="0"/>
          <w:numId w:val="7"/>
        </w:numPr>
        <w:rPr>
          <w:rFonts w:ascii="Century Gothic" w:eastAsia="MS Mincho" w:hAnsi="Century Gothic"/>
          <w:color w:val="4C483D"/>
          <w:sz w:val="20"/>
          <w:szCs w:val="20"/>
          <w:lang w:eastAsia="ja-JP"/>
        </w:rPr>
      </w:pPr>
      <w:r w:rsidRPr="00EE4D4C">
        <w:rPr>
          <w:rFonts w:ascii="Century Gothic" w:eastAsia="MS Mincho" w:hAnsi="Century Gothic"/>
          <w:color w:val="4C483D"/>
          <w:sz w:val="20"/>
          <w:szCs w:val="20"/>
          <w:lang w:eastAsia="ja-JP"/>
        </w:rPr>
        <w:t>Program has potential to increase cooperation between contracting staff and in-house staff.</w:t>
      </w:r>
    </w:p>
    <w:p w14:paraId="51A30156" w14:textId="77777777" w:rsidR="00575D4D" w:rsidRPr="00EE4D4C" w:rsidRDefault="00575D4D" w:rsidP="007D2CF3">
      <w:pPr>
        <w:pStyle w:val="ListParagraph"/>
        <w:numPr>
          <w:ilvl w:val="0"/>
          <w:numId w:val="7"/>
        </w:numPr>
        <w:rPr>
          <w:rFonts w:ascii="Century Gothic" w:eastAsia="MS Mincho" w:hAnsi="Century Gothic"/>
          <w:color w:val="4C483D"/>
          <w:sz w:val="20"/>
          <w:szCs w:val="20"/>
          <w:lang w:eastAsia="ja-JP"/>
        </w:rPr>
      </w:pPr>
      <w:r w:rsidRPr="00EE4D4C">
        <w:rPr>
          <w:rFonts w:ascii="Century Gothic" w:eastAsia="MS Mincho" w:hAnsi="Century Gothic"/>
          <w:color w:val="4C483D"/>
          <w:sz w:val="20"/>
          <w:szCs w:val="20"/>
          <w:lang w:eastAsia="ja-JP"/>
        </w:rPr>
        <w:t xml:space="preserve">Collaboration with </w:t>
      </w:r>
      <w:hyperlink r:id="rId11" w:history="1">
        <w:proofErr w:type="spellStart"/>
        <w:r w:rsidRPr="00EE4D4C">
          <w:rPr>
            <w:rFonts w:ascii="Century Gothic" w:eastAsia="MS Mincho" w:hAnsi="Century Gothic"/>
            <w:color w:val="4C483D"/>
            <w:sz w:val="20"/>
            <w:szCs w:val="20"/>
            <w:lang w:eastAsia="ja-JP"/>
          </w:rPr>
          <w:t>ServSafe</w:t>
        </w:r>
        <w:proofErr w:type="spellEnd"/>
      </w:hyperlink>
      <w:r w:rsidRPr="00EE4D4C">
        <w:rPr>
          <w:rFonts w:ascii="Century Gothic" w:eastAsia="MS Mincho" w:hAnsi="Century Gothic"/>
          <w:color w:val="4C483D"/>
          <w:sz w:val="20"/>
          <w:szCs w:val="20"/>
          <w:lang w:eastAsia="ja-JP"/>
        </w:rPr>
        <w:t xml:space="preserve"> </w:t>
      </w:r>
    </w:p>
    <w:p w14:paraId="757722B2" w14:textId="77777777" w:rsidR="00575D4D" w:rsidRPr="00EE4D4C" w:rsidRDefault="00575D4D" w:rsidP="007D2CF3">
      <w:pPr>
        <w:pStyle w:val="ListParagraph"/>
        <w:numPr>
          <w:ilvl w:val="0"/>
          <w:numId w:val="7"/>
        </w:numPr>
        <w:rPr>
          <w:rFonts w:ascii="Century Gothic" w:eastAsia="MS Mincho" w:hAnsi="Century Gothic"/>
          <w:color w:val="4C483D"/>
          <w:sz w:val="20"/>
          <w:szCs w:val="20"/>
          <w:lang w:eastAsia="ja-JP"/>
        </w:rPr>
      </w:pPr>
      <w:r w:rsidRPr="00EE4D4C">
        <w:rPr>
          <w:rFonts w:ascii="Century Gothic" w:eastAsia="MS Mincho" w:hAnsi="Century Gothic"/>
          <w:color w:val="4C483D"/>
          <w:sz w:val="20"/>
          <w:szCs w:val="20"/>
          <w:lang w:eastAsia="ja-JP"/>
        </w:rPr>
        <w:t xml:space="preserve">Training program supports and encourages train-the-trainer opportunities. </w:t>
      </w:r>
    </w:p>
    <w:p w14:paraId="767AFA6D" w14:textId="77777777" w:rsidR="00575D4D" w:rsidRPr="00EE4D4C" w:rsidRDefault="00575D4D" w:rsidP="007D2CF3">
      <w:pPr>
        <w:pStyle w:val="ListParagraph"/>
        <w:numPr>
          <w:ilvl w:val="0"/>
          <w:numId w:val="7"/>
        </w:numPr>
        <w:rPr>
          <w:rFonts w:ascii="Century Gothic" w:eastAsia="MS Mincho" w:hAnsi="Century Gothic"/>
          <w:color w:val="4C483D"/>
          <w:sz w:val="20"/>
          <w:szCs w:val="20"/>
          <w:lang w:eastAsia="ja-JP"/>
        </w:rPr>
      </w:pPr>
      <w:r w:rsidRPr="00EE4D4C">
        <w:rPr>
          <w:rFonts w:ascii="Century Gothic" w:eastAsia="MS Mincho" w:hAnsi="Century Gothic"/>
          <w:color w:val="4C483D"/>
          <w:sz w:val="20"/>
          <w:szCs w:val="20"/>
          <w:lang w:eastAsia="ja-JP"/>
        </w:rPr>
        <w:t xml:space="preserve">Risk </w:t>
      </w:r>
      <w:proofErr w:type="gramStart"/>
      <w:r w:rsidRPr="00EE4D4C">
        <w:rPr>
          <w:rFonts w:ascii="Century Gothic" w:eastAsia="MS Mincho" w:hAnsi="Century Gothic"/>
          <w:color w:val="4C483D"/>
          <w:sz w:val="20"/>
          <w:szCs w:val="20"/>
          <w:lang w:eastAsia="ja-JP"/>
        </w:rPr>
        <w:t>managers</w:t>
      </w:r>
      <w:proofErr w:type="gramEnd"/>
      <w:r w:rsidRPr="00EE4D4C">
        <w:rPr>
          <w:rFonts w:ascii="Century Gothic" w:eastAsia="MS Mincho" w:hAnsi="Century Gothic"/>
          <w:color w:val="4C483D"/>
          <w:sz w:val="20"/>
          <w:szCs w:val="20"/>
          <w:lang w:eastAsia="ja-JP"/>
        </w:rPr>
        <w:t>/insurance companies could require participation and offer a discount on polices.</w:t>
      </w:r>
    </w:p>
    <w:p w14:paraId="66E619DC" w14:textId="77777777" w:rsidR="00575D4D" w:rsidRPr="00EE4D4C" w:rsidRDefault="00575D4D" w:rsidP="007D2CF3">
      <w:pPr>
        <w:pStyle w:val="ListParagraph"/>
        <w:numPr>
          <w:ilvl w:val="0"/>
          <w:numId w:val="7"/>
        </w:numPr>
        <w:rPr>
          <w:rFonts w:ascii="Century Gothic" w:eastAsia="MS Mincho" w:hAnsi="Century Gothic"/>
          <w:color w:val="4C483D"/>
          <w:sz w:val="20"/>
          <w:szCs w:val="20"/>
          <w:lang w:eastAsia="ja-JP"/>
        </w:rPr>
      </w:pPr>
      <w:r w:rsidRPr="00EE4D4C">
        <w:rPr>
          <w:rFonts w:ascii="Century Gothic" w:eastAsia="MS Mincho" w:hAnsi="Century Gothic"/>
          <w:color w:val="4C483D"/>
          <w:sz w:val="20"/>
          <w:szCs w:val="20"/>
          <w:lang w:eastAsia="ja-JP"/>
        </w:rPr>
        <w:t xml:space="preserve">Educators will utilize IPM to teach the common core standards and STEM. </w:t>
      </w:r>
    </w:p>
    <w:p w14:paraId="1FB9160A" w14:textId="77777777" w:rsidR="00575D4D" w:rsidRPr="00EE4D4C" w:rsidRDefault="00575D4D" w:rsidP="007D2CF3">
      <w:pPr>
        <w:pStyle w:val="ListParagraph"/>
        <w:numPr>
          <w:ilvl w:val="0"/>
          <w:numId w:val="7"/>
        </w:numPr>
        <w:rPr>
          <w:rFonts w:ascii="Century Gothic" w:eastAsia="MS Mincho" w:hAnsi="Century Gothic"/>
          <w:color w:val="4C483D"/>
          <w:sz w:val="20"/>
          <w:szCs w:val="20"/>
          <w:lang w:eastAsia="ja-JP"/>
        </w:rPr>
      </w:pPr>
      <w:r w:rsidRPr="00EE4D4C">
        <w:rPr>
          <w:rFonts w:ascii="Century Gothic" w:eastAsia="MS Mincho" w:hAnsi="Century Gothic"/>
          <w:color w:val="4C483D"/>
          <w:sz w:val="20"/>
          <w:szCs w:val="20"/>
          <w:lang w:eastAsia="ja-JP"/>
        </w:rPr>
        <w:t xml:space="preserve">Offer a discussion board to participants where movies, pictures, etc. can be uploaded and a Q&amp;A or discussion can take place. </w:t>
      </w:r>
    </w:p>
    <w:p w14:paraId="1A8F4EC8" w14:textId="77777777" w:rsidR="00575D4D" w:rsidRPr="00EE4D4C" w:rsidRDefault="00575D4D" w:rsidP="007D2CF3">
      <w:pPr>
        <w:pStyle w:val="ListParagraph"/>
        <w:ind w:left="630"/>
        <w:rPr>
          <w:rFonts w:ascii="Century Gothic" w:eastAsia="MS Mincho" w:hAnsi="Century Gothic"/>
          <w:color w:val="4C483D"/>
          <w:sz w:val="20"/>
          <w:szCs w:val="20"/>
          <w:lang w:eastAsia="ja-JP"/>
        </w:rPr>
      </w:pPr>
    </w:p>
    <w:p w14:paraId="06CE1DA2" w14:textId="77777777" w:rsidR="00575D4D" w:rsidRPr="007D2CF3" w:rsidRDefault="00575D4D" w:rsidP="007D2CF3">
      <w:pPr>
        <w:ind w:left="270"/>
        <w:rPr>
          <w:rFonts w:ascii="Garamond" w:eastAsia="MS Mincho" w:hAnsi="Garamond"/>
          <w:b/>
          <w:color w:val="4C483D"/>
          <w:sz w:val="22"/>
          <w:szCs w:val="22"/>
          <w:lang w:eastAsia="ja-JP"/>
        </w:rPr>
      </w:pPr>
      <w:r w:rsidRPr="007D2CF3">
        <w:rPr>
          <w:rFonts w:ascii="Garamond" w:eastAsia="MS Mincho" w:hAnsi="Garamond"/>
          <w:b/>
          <w:color w:val="4C483D"/>
          <w:sz w:val="22"/>
          <w:szCs w:val="22"/>
          <w:lang w:eastAsia="ja-JP"/>
        </w:rPr>
        <w:t>Challenges</w:t>
      </w:r>
    </w:p>
    <w:p w14:paraId="2C539490" w14:textId="77777777" w:rsidR="00575D4D" w:rsidRPr="00EE4D4C" w:rsidRDefault="00575D4D" w:rsidP="007D2CF3">
      <w:pPr>
        <w:pStyle w:val="ListParagraph"/>
        <w:numPr>
          <w:ilvl w:val="0"/>
          <w:numId w:val="7"/>
        </w:numPr>
        <w:rPr>
          <w:rFonts w:ascii="Century Gothic" w:eastAsia="MS Mincho" w:hAnsi="Century Gothic"/>
          <w:color w:val="4C483D"/>
          <w:sz w:val="20"/>
          <w:szCs w:val="20"/>
          <w:lang w:eastAsia="ja-JP"/>
        </w:rPr>
      </w:pPr>
      <w:r w:rsidRPr="00EE4D4C">
        <w:rPr>
          <w:rFonts w:ascii="Century Gothic" w:eastAsia="MS Mincho" w:hAnsi="Century Gothic"/>
          <w:color w:val="4C483D"/>
          <w:sz w:val="20"/>
          <w:szCs w:val="20"/>
          <w:lang w:eastAsia="ja-JP"/>
        </w:rPr>
        <w:t>Even low fees will be a barrier to participation; the cost to a school district to process the payment may be more than the fee we’d need to charge to break even.</w:t>
      </w:r>
    </w:p>
    <w:p w14:paraId="1D772172" w14:textId="77777777" w:rsidR="00575D4D" w:rsidRPr="00EE4D4C" w:rsidRDefault="00575D4D" w:rsidP="007D2CF3">
      <w:pPr>
        <w:pStyle w:val="ListParagraph"/>
        <w:numPr>
          <w:ilvl w:val="0"/>
          <w:numId w:val="7"/>
        </w:numPr>
        <w:rPr>
          <w:rFonts w:ascii="Century Gothic" w:eastAsia="MS Mincho" w:hAnsi="Century Gothic"/>
          <w:color w:val="4C483D"/>
          <w:sz w:val="20"/>
          <w:szCs w:val="20"/>
          <w:lang w:eastAsia="ja-JP"/>
        </w:rPr>
      </w:pPr>
      <w:r w:rsidRPr="00EE4D4C">
        <w:rPr>
          <w:rFonts w:ascii="Century Gothic" w:eastAsia="MS Mincho" w:hAnsi="Century Gothic"/>
          <w:color w:val="4C483D"/>
          <w:sz w:val="20"/>
          <w:szCs w:val="20"/>
          <w:lang w:eastAsia="ja-JP"/>
        </w:rPr>
        <w:t xml:space="preserve">School budgets are tight; we lack information on appropriate fee schedule that will ensure participation. </w:t>
      </w:r>
    </w:p>
    <w:p w14:paraId="7E4AD0AD" w14:textId="73198001" w:rsidR="00575D4D" w:rsidRPr="00EE4D4C" w:rsidRDefault="00575D4D" w:rsidP="007D2CF3">
      <w:pPr>
        <w:pStyle w:val="ListParagraph"/>
        <w:numPr>
          <w:ilvl w:val="0"/>
          <w:numId w:val="7"/>
        </w:numPr>
        <w:rPr>
          <w:rFonts w:ascii="Century Gothic" w:eastAsia="MS Mincho" w:hAnsi="Century Gothic"/>
          <w:color w:val="4C483D"/>
          <w:sz w:val="20"/>
          <w:szCs w:val="20"/>
          <w:lang w:eastAsia="ja-JP"/>
        </w:rPr>
      </w:pPr>
      <w:r w:rsidRPr="00EE4D4C">
        <w:rPr>
          <w:rFonts w:ascii="Century Gothic" w:eastAsia="MS Mincho" w:hAnsi="Century Gothic"/>
          <w:color w:val="4C483D"/>
          <w:sz w:val="20"/>
          <w:szCs w:val="20"/>
          <w:lang w:eastAsia="ja-JP"/>
        </w:rPr>
        <w:lastRenderedPageBreak/>
        <w:t xml:space="preserve">Current grant funding </w:t>
      </w:r>
      <w:r w:rsidR="00613F03">
        <w:rPr>
          <w:rFonts w:ascii="Century Gothic" w:eastAsia="MS Mincho" w:hAnsi="Century Gothic"/>
          <w:color w:val="4C483D"/>
          <w:sz w:val="20"/>
          <w:szCs w:val="20"/>
          <w:lang w:eastAsia="ja-JP"/>
        </w:rPr>
        <w:t>was</w:t>
      </w:r>
      <w:r w:rsidR="00613F03" w:rsidRPr="00EE4D4C">
        <w:rPr>
          <w:rFonts w:ascii="Century Gothic" w:eastAsia="MS Mincho" w:hAnsi="Century Gothic"/>
          <w:color w:val="4C483D"/>
          <w:sz w:val="20"/>
          <w:szCs w:val="20"/>
          <w:lang w:eastAsia="ja-JP"/>
        </w:rPr>
        <w:t xml:space="preserve"> </w:t>
      </w:r>
      <w:r w:rsidRPr="00EE4D4C">
        <w:rPr>
          <w:rFonts w:ascii="Century Gothic" w:eastAsia="MS Mincho" w:hAnsi="Century Gothic"/>
          <w:color w:val="4C483D"/>
          <w:sz w:val="20"/>
          <w:szCs w:val="20"/>
          <w:lang w:eastAsia="ja-JP"/>
        </w:rPr>
        <w:t>sufficient for initial development through ten modules only; roll out including outreach is unfunded and feasibility of fee based support is untested.</w:t>
      </w:r>
    </w:p>
    <w:p w14:paraId="535AD14B" w14:textId="77777777" w:rsidR="00575D4D" w:rsidRPr="00EE4D4C" w:rsidRDefault="00575D4D" w:rsidP="007D2CF3">
      <w:pPr>
        <w:pStyle w:val="ListParagraph"/>
        <w:numPr>
          <w:ilvl w:val="0"/>
          <w:numId w:val="7"/>
        </w:numPr>
        <w:rPr>
          <w:rFonts w:ascii="Century Gothic" w:eastAsia="MS Mincho" w:hAnsi="Century Gothic"/>
          <w:color w:val="4C483D"/>
          <w:sz w:val="20"/>
          <w:szCs w:val="20"/>
          <w:lang w:eastAsia="ja-JP"/>
        </w:rPr>
      </w:pPr>
      <w:r w:rsidRPr="00EE4D4C">
        <w:rPr>
          <w:rFonts w:ascii="Century Gothic" w:eastAsia="MS Mincho" w:hAnsi="Century Gothic"/>
          <w:color w:val="4C483D"/>
          <w:sz w:val="20"/>
          <w:szCs w:val="20"/>
          <w:lang w:eastAsia="ja-JP"/>
        </w:rPr>
        <w:t>Competition with organizations that offer training opportunities.</w:t>
      </w:r>
    </w:p>
    <w:p w14:paraId="5E1C15FE" w14:textId="77777777" w:rsidR="00575D4D" w:rsidRPr="00EE4D4C" w:rsidRDefault="00575D4D" w:rsidP="007D2CF3">
      <w:pPr>
        <w:pStyle w:val="ListParagraph"/>
        <w:numPr>
          <w:ilvl w:val="0"/>
          <w:numId w:val="7"/>
        </w:numPr>
        <w:rPr>
          <w:rFonts w:ascii="Century Gothic" w:eastAsia="MS Mincho" w:hAnsi="Century Gothic"/>
          <w:color w:val="4C483D"/>
          <w:sz w:val="20"/>
          <w:szCs w:val="20"/>
          <w:lang w:eastAsia="ja-JP"/>
        </w:rPr>
      </w:pPr>
      <w:r w:rsidRPr="00EE4D4C">
        <w:rPr>
          <w:rFonts w:ascii="Century Gothic" w:eastAsia="MS Mincho" w:hAnsi="Century Gothic"/>
          <w:color w:val="4C483D"/>
          <w:sz w:val="20"/>
          <w:szCs w:val="20"/>
          <w:lang w:eastAsia="ja-JP"/>
        </w:rPr>
        <w:t>Potential conflicts with private contractors versus educated change agents</w:t>
      </w:r>
    </w:p>
    <w:p w14:paraId="56FEDC04" w14:textId="77777777" w:rsidR="00575D4D" w:rsidRPr="00EE4D4C" w:rsidRDefault="00575D4D" w:rsidP="007D2CF3">
      <w:pPr>
        <w:pStyle w:val="ListParagraph"/>
        <w:numPr>
          <w:ilvl w:val="0"/>
          <w:numId w:val="7"/>
        </w:numPr>
        <w:rPr>
          <w:rFonts w:ascii="Century Gothic" w:eastAsia="MS Mincho" w:hAnsi="Century Gothic"/>
          <w:color w:val="4C483D"/>
          <w:sz w:val="20"/>
          <w:szCs w:val="20"/>
          <w:lang w:eastAsia="ja-JP"/>
        </w:rPr>
      </w:pPr>
      <w:r w:rsidRPr="00EE4D4C">
        <w:rPr>
          <w:rFonts w:ascii="Century Gothic" w:eastAsia="MS Mincho" w:hAnsi="Century Gothic"/>
          <w:color w:val="4C483D"/>
          <w:sz w:val="20"/>
          <w:szCs w:val="20"/>
          <w:lang w:eastAsia="ja-JP"/>
        </w:rPr>
        <w:t>Facility manager commitment to participate in all modules in order to gain an understanding about all school staff’s role in IPM (their input is critical).</w:t>
      </w:r>
    </w:p>
    <w:p w14:paraId="0A4B607F" w14:textId="77777777" w:rsidR="00575D4D" w:rsidRPr="00EE4D4C" w:rsidRDefault="00575D4D" w:rsidP="007D2CF3">
      <w:pPr>
        <w:pStyle w:val="ListParagraph"/>
        <w:numPr>
          <w:ilvl w:val="0"/>
          <w:numId w:val="7"/>
        </w:numPr>
        <w:rPr>
          <w:rFonts w:ascii="Century Gothic" w:eastAsia="MS Mincho" w:hAnsi="Century Gothic"/>
          <w:color w:val="4C483D"/>
          <w:sz w:val="20"/>
          <w:szCs w:val="20"/>
          <w:lang w:eastAsia="ja-JP"/>
        </w:rPr>
      </w:pPr>
      <w:r w:rsidRPr="00EE4D4C">
        <w:rPr>
          <w:rFonts w:ascii="Century Gothic" w:eastAsia="MS Mincho" w:hAnsi="Century Gothic"/>
          <w:color w:val="4C483D"/>
          <w:sz w:val="20"/>
          <w:szCs w:val="20"/>
          <w:lang w:eastAsia="ja-JP"/>
        </w:rPr>
        <w:t xml:space="preserve">Difficult to track how often training material will be downloaded/used and how many individuals were trained. </w:t>
      </w:r>
    </w:p>
    <w:p w14:paraId="08C18FDA" w14:textId="77777777" w:rsidR="00575D4D" w:rsidRPr="00EE4D4C" w:rsidRDefault="00575D4D" w:rsidP="007D2CF3">
      <w:pPr>
        <w:pStyle w:val="ListParagraph"/>
        <w:numPr>
          <w:ilvl w:val="0"/>
          <w:numId w:val="7"/>
        </w:numPr>
        <w:rPr>
          <w:rFonts w:ascii="Century Gothic" w:eastAsia="MS Mincho" w:hAnsi="Century Gothic"/>
          <w:color w:val="4C483D"/>
          <w:sz w:val="20"/>
          <w:szCs w:val="20"/>
          <w:lang w:eastAsia="ja-JP"/>
        </w:rPr>
      </w:pPr>
      <w:r w:rsidRPr="00EE4D4C">
        <w:rPr>
          <w:rFonts w:ascii="Century Gothic" w:eastAsia="MS Mincho" w:hAnsi="Century Gothic"/>
          <w:color w:val="4C483D"/>
          <w:sz w:val="20"/>
          <w:szCs w:val="20"/>
          <w:lang w:eastAsia="ja-JP"/>
        </w:rPr>
        <w:t xml:space="preserve">Identifying the ideal platform for offering training and administering the quiz/exams. </w:t>
      </w:r>
    </w:p>
    <w:p w14:paraId="2FAEB350" w14:textId="77777777" w:rsidR="00575D4D" w:rsidRPr="008613D3" w:rsidRDefault="00575D4D" w:rsidP="00575D4D">
      <w:pPr>
        <w:ind w:left="1080"/>
        <w:rPr>
          <w:rFonts w:ascii="Century Gothic" w:hAnsi="Century Gothic" w:cs="Arial"/>
        </w:rPr>
      </w:pPr>
    </w:p>
    <w:p w14:paraId="5C21BDD5" w14:textId="77777777" w:rsidR="00575D4D" w:rsidRPr="008613D3" w:rsidRDefault="00575D4D" w:rsidP="00575D4D">
      <w:pPr>
        <w:rPr>
          <w:rFonts w:ascii="Century Gothic" w:hAnsi="Century Gothic" w:cs="Arial"/>
        </w:rPr>
      </w:pPr>
    </w:p>
    <w:p w14:paraId="157C6FF2" w14:textId="4CBDD356" w:rsidR="00575D4D" w:rsidRPr="008613D3" w:rsidRDefault="00575D4D" w:rsidP="00575D4D">
      <w:pPr>
        <w:rPr>
          <w:rFonts w:ascii="Century Gothic" w:hAnsi="Century Gothic" w:cs="Arial"/>
          <w:b/>
        </w:rPr>
      </w:pPr>
    </w:p>
    <w:p w14:paraId="61DF490A" w14:textId="77777777" w:rsidR="00575D4D" w:rsidRPr="007B694A" w:rsidRDefault="00575D4D" w:rsidP="007B694A">
      <w:pPr>
        <w:keepNext/>
        <w:keepLines/>
        <w:pBdr>
          <w:bottom w:val="single" w:sz="8" w:space="0" w:color="FCDBDB"/>
        </w:pBdr>
        <w:spacing w:after="200" w:line="300" w:lineRule="auto"/>
        <w:outlineLvl w:val="0"/>
        <w:rPr>
          <w:rFonts w:ascii="Century Gothic" w:eastAsia="MS Gothic" w:hAnsi="Century Gothic"/>
          <w:color w:val="F24F4F"/>
          <w:sz w:val="36"/>
          <w:szCs w:val="36"/>
          <w:lang w:eastAsia="ja-JP"/>
        </w:rPr>
      </w:pPr>
      <w:bookmarkStart w:id="4" w:name="_Toc463953157"/>
      <w:r w:rsidRPr="007B694A">
        <w:rPr>
          <w:rFonts w:ascii="Century Gothic" w:eastAsia="MS Gothic" w:hAnsi="Century Gothic"/>
          <w:color w:val="F24F4F"/>
          <w:sz w:val="36"/>
          <w:szCs w:val="36"/>
          <w:lang w:eastAsia="ja-JP"/>
        </w:rPr>
        <w:t>D. Goals</w:t>
      </w:r>
      <w:bookmarkEnd w:id="4"/>
    </w:p>
    <w:p w14:paraId="4E01F254" w14:textId="77777777" w:rsidR="00575D4D" w:rsidRPr="00EE4D4C" w:rsidRDefault="00575D4D" w:rsidP="007B694A">
      <w:pPr>
        <w:pStyle w:val="ListParagraph"/>
        <w:numPr>
          <w:ilvl w:val="0"/>
          <w:numId w:val="7"/>
        </w:numPr>
        <w:rPr>
          <w:rFonts w:ascii="Century Gothic" w:eastAsia="MS Mincho" w:hAnsi="Century Gothic"/>
          <w:color w:val="4C483D"/>
          <w:sz w:val="20"/>
          <w:szCs w:val="20"/>
          <w:lang w:eastAsia="ja-JP"/>
        </w:rPr>
      </w:pPr>
      <w:r w:rsidRPr="00EE4D4C">
        <w:rPr>
          <w:rFonts w:ascii="Century Gothic" w:eastAsia="MS Mincho" w:hAnsi="Century Gothic"/>
          <w:color w:val="4C483D"/>
          <w:sz w:val="20"/>
          <w:szCs w:val="20"/>
          <w:lang w:eastAsia="ja-JP"/>
        </w:rPr>
        <w:t>Become the premier nationally recognized training program for IPM in schools.</w:t>
      </w:r>
    </w:p>
    <w:p w14:paraId="3BBA575C" w14:textId="31E10C7E" w:rsidR="00575D4D" w:rsidRDefault="00575D4D" w:rsidP="007B694A">
      <w:pPr>
        <w:pStyle w:val="ListParagraph"/>
        <w:numPr>
          <w:ilvl w:val="0"/>
          <w:numId w:val="7"/>
        </w:numPr>
        <w:rPr>
          <w:rFonts w:ascii="Century Gothic" w:eastAsia="MS Mincho" w:hAnsi="Century Gothic"/>
          <w:color w:val="4C483D"/>
          <w:sz w:val="20"/>
          <w:szCs w:val="20"/>
          <w:lang w:eastAsia="ja-JP"/>
        </w:rPr>
      </w:pPr>
      <w:r w:rsidRPr="00EE4D4C">
        <w:rPr>
          <w:rFonts w:ascii="Century Gothic" w:eastAsia="MS Mincho" w:hAnsi="Century Gothic"/>
          <w:color w:val="4C483D"/>
          <w:sz w:val="20"/>
          <w:szCs w:val="20"/>
          <w:lang w:eastAsia="ja-JP"/>
        </w:rPr>
        <w:t xml:space="preserve">Expand into pre-school, healthcare and other environments. </w:t>
      </w:r>
    </w:p>
    <w:p w14:paraId="75DAFD44" w14:textId="664C322E" w:rsidR="00764C9A" w:rsidRDefault="00764C9A" w:rsidP="00764C9A">
      <w:pPr>
        <w:pStyle w:val="ListParagraph"/>
        <w:ind w:left="630"/>
        <w:rPr>
          <w:rFonts w:ascii="Century Gothic" w:eastAsia="MS Mincho" w:hAnsi="Century Gothic"/>
          <w:color w:val="4C483D"/>
          <w:sz w:val="20"/>
          <w:szCs w:val="20"/>
          <w:lang w:eastAsia="ja-JP"/>
        </w:rPr>
      </w:pPr>
    </w:p>
    <w:p w14:paraId="142DFD75" w14:textId="77777777" w:rsidR="00764C9A" w:rsidRPr="00EE4D4C" w:rsidRDefault="00764C9A" w:rsidP="00764C9A">
      <w:pPr>
        <w:pStyle w:val="ListParagraph"/>
        <w:ind w:left="630"/>
        <w:rPr>
          <w:rFonts w:ascii="Century Gothic" w:eastAsia="MS Mincho" w:hAnsi="Century Gothic"/>
          <w:color w:val="4C483D"/>
          <w:sz w:val="20"/>
          <w:szCs w:val="20"/>
          <w:lang w:eastAsia="ja-JP"/>
        </w:rPr>
      </w:pPr>
    </w:p>
    <w:p w14:paraId="76B62BE7" w14:textId="77777777" w:rsidR="00575D4D" w:rsidRPr="007B694A" w:rsidRDefault="00575D4D" w:rsidP="007B694A">
      <w:pPr>
        <w:pStyle w:val="ListParagraph"/>
        <w:ind w:left="630"/>
        <w:rPr>
          <w:rFonts w:ascii="Garamond" w:eastAsia="MS Mincho" w:hAnsi="Garamond"/>
          <w:color w:val="4C483D"/>
          <w:sz w:val="22"/>
          <w:szCs w:val="22"/>
          <w:lang w:eastAsia="ja-JP"/>
        </w:rPr>
      </w:pPr>
    </w:p>
    <w:p w14:paraId="45BF21B2" w14:textId="77777777" w:rsidR="00575D4D" w:rsidRPr="007B694A" w:rsidRDefault="00575D4D" w:rsidP="007B694A">
      <w:pPr>
        <w:keepNext/>
        <w:keepLines/>
        <w:pBdr>
          <w:bottom w:val="single" w:sz="8" w:space="0" w:color="FCDBDB"/>
        </w:pBdr>
        <w:spacing w:after="200" w:line="300" w:lineRule="auto"/>
        <w:outlineLvl w:val="0"/>
        <w:rPr>
          <w:rFonts w:ascii="Century Gothic" w:eastAsia="MS Gothic" w:hAnsi="Century Gothic"/>
          <w:color w:val="F24F4F"/>
          <w:sz w:val="36"/>
          <w:szCs w:val="36"/>
          <w:lang w:eastAsia="ja-JP"/>
        </w:rPr>
      </w:pPr>
      <w:bookmarkStart w:id="5" w:name="_Toc463953158"/>
      <w:r w:rsidRPr="007B694A">
        <w:rPr>
          <w:rFonts w:ascii="Century Gothic" w:eastAsia="MS Gothic" w:hAnsi="Century Gothic"/>
          <w:color w:val="F24F4F"/>
          <w:sz w:val="36"/>
          <w:szCs w:val="36"/>
          <w:lang w:eastAsia="ja-JP"/>
        </w:rPr>
        <w:t>E. Overarching Strategies</w:t>
      </w:r>
      <w:bookmarkEnd w:id="5"/>
    </w:p>
    <w:p w14:paraId="507C8F57" w14:textId="77777777" w:rsidR="00575D4D" w:rsidRPr="00EE4D4C" w:rsidRDefault="00575D4D" w:rsidP="007B694A">
      <w:pPr>
        <w:pStyle w:val="ListParagraph"/>
        <w:numPr>
          <w:ilvl w:val="0"/>
          <w:numId w:val="7"/>
        </w:numPr>
        <w:rPr>
          <w:rFonts w:ascii="Century Gothic" w:eastAsia="MS Mincho" w:hAnsi="Century Gothic"/>
          <w:color w:val="4C483D"/>
          <w:sz w:val="20"/>
          <w:szCs w:val="20"/>
          <w:lang w:eastAsia="ja-JP"/>
        </w:rPr>
      </w:pPr>
      <w:r w:rsidRPr="00EE4D4C">
        <w:rPr>
          <w:rFonts w:ascii="Century Gothic" w:eastAsia="MS Mincho" w:hAnsi="Century Gothic"/>
          <w:color w:val="4C483D"/>
          <w:sz w:val="20"/>
          <w:szCs w:val="20"/>
          <w:lang w:eastAsia="ja-JP"/>
        </w:rPr>
        <w:t xml:space="preserve">Establish </w:t>
      </w:r>
      <w:r w:rsidRPr="00EE4D4C">
        <w:rPr>
          <w:rFonts w:ascii="Century Gothic" w:eastAsia="MS Mincho" w:hAnsi="Century Gothic"/>
          <w:i/>
          <w:color w:val="4C483D"/>
          <w:sz w:val="20"/>
          <w:szCs w:val="20"/>
          <w:lang w:eastAsia="ja-JP"/>
        </w:rPr>
        <w:t>National School IPM Steering Committee</w:t>
      </w:r>
      <w:r w:rsidRPr="00EE4D4C">
        <w:rPr>
          <w:rFonts w:ascii="Century Gothic" w:eastAsia="MS Mincho" w:hAnsi="Century Gothic"/>
          <w:color w:val="4C483D"/>
          <w:sz w:val="20"/>
          <w:szCs w:val="20"/>
          <w:lang w:eastAsia="ja-JP"/>
        </w:rPr>
        <w:t xml:space="preserve"> as the directing body.</w:t>
      </w:r>
    </w:p>
    <w:p w14:paraId="5593E91A" w14:textId="77777777" w:rsidR="00575D4D" w:rsidRPr="00EE4D4C" w:rsidRDefault="00575D4D" w:rsidP="007B694A">
      <w:pPr>
        <w:pStyle w:val="ListParagraph"/>
        <w:numPr>
          <w:ilvl w:val="0"/>
          <w:numId w:val="7"/>
        </w:numPr>
        <w:rPr>
          <w:rFonts w:ascii="Century Gothic" w:eastAsia="MS Mincho" w:hAnsi="Century Gothic"/>
          <w:color w:val="4C483D"/>
          <w:sz w:val="20"/>
          <w:szCs w:val="20"/>
          <w:lang w:eastAsia="ja-JP"/>
        </w:rPr>
      </w:pPr>
      <w:r w:rsidRPr="00EE4D4C">
        <w:rPr>
          <w:rFonts w:ascii="Century Gothic" w:eastAsia="MS Mincho" w:hAnsi="Century Gothic"/>
          <w:color w:val="4C483D"/>
          <w:sz w:val="20"/>
          <w:szCs w:val="20"/>
          <w:lang w:eastAsia="ja-JP"/>
        </w:rPr>
        <w:t>Maintain an ongoing technical review and advisory committee of leading professionals involved in school IPM.</w:t>
      </w:r>
    </w:p>
    <w:p w14:paraId="266264E3" w14:textId="04FBAE04" w:rsidR="00575D4D" w:rsidRPr="00EE4D4C" w:rsidRDefault="00575D4D" w:rsidP="007B694A">
      <w:pPr>
        <w:pStyle w:val="ListParagraph"/>
        <w:numPr>
          <w:ilvl w:val="0"/>
          <w:numId w:val="7"/>
        </w:numPr>
        <w:rPr>
          <w:rFonts w:ascii="Century Gothic" w:eastAsia="MS Mincho" w:hAnsi="Century Gothic"/>
          <w:color w:val="4C483D"/>
          <w:sz w:val="20"/>
          <w:szCs w:val="20"/>
          <w:lang w:eastAsia="ja-JP"/>
        </w:rPr>
      </w:pPr>
      <w:r w:rsidRPr="00EE4D4C">
        <w:rPr>
          <w:rFonts w:ascii="Century Gothic" w:eastAsia="MS Mincho" w:hAnsi="Century Gothic"/>
          <w:color w:val="4C483D"/>
          <w:sz w:val="20"/>
          <w:szCs w:val="20"/>
          <w:lang w:eastAsia="ja-JP"/>
        </w:rPr>
        <w:t>Build value to create and sustain support from sponsorships to eliminate participant fee.</w:t>
      </w:r>
    </w:p>
    <w:p w14:paraId="27C51529" w14:textId="4C28CD26" w:rsidR="00575D4D" w:rsidRPr="00EE4D4C" w:rsidRDefault="00575D4D" w:rsidP="007B694A">
      <w:pPr>
        <w:pStyle w:val="ListParagraph"/>
        <w:numPr>
          <w:ilvl w:val="0"/>
          <w:numId w:val="7"/>
        </w:numPr>
        <w:rPr>
          <w:rFonts w:ascii="Century Gothic" w:eastAsia="MS Mincho" w:hAnsi="Century Gothic"/>
          <w:color w:val="4C483D"/>
          <w:sz w:val="20"/>
          <w:szCs w:val="20"/>
          <w:lang w:eastAsia="ja-JP"/>
        </w:rPr>
      </w:pPr>
      <w:r w:rsidRPr="00EE4D4C">
        <w:rPr>
          <w:rFonts w:ascii="Century Gothic" w:eastAsia="MS Mincho" w:hAnsi="Century Gothic"/>
          <w:color w:val="4C483D"/>
          <w:sz w:val="20"/>
          <w:szCs w:val="20"/>
          <w:lang w:eastAsia="ja-JP"/>
        </w:rPr>
        <w:t>Training, exams and quizzes will be of excellent quality</w:t>
      </w:r>
      <w:r w:rsidR="00AD7717">
        <w:rPr>
          <w:rFonts w:ascii="Century Gothic" w:eastAsia="MS Mincho" w:hAnsi="Century Gothic"/>
          <w:color w:val="4C483D"/>
          <w:sz w:val="20"/>
          <w:szCs w:val="20"/>
          <w:lang w:eastAsia="ja-JP"/>
        </w:rPr>
        <w:t xml:space="preserve"> </w:t>
      </w:r>
      <w:r w:rsidRPr="00EE4D4C">
        <w:rPr>
          <w:rFonts w:ascii="Century Gothic" w:eastAsia="MS Mincho" w:hAnsi="Century Gothic"/>
          <w:color w:val="4C483D"/>
          <w:sz w:val="20"/>
          <w:szCs w:val="20"/>
          <w:lang w:eastAsia="ja-JP"/>
        </w:rPr>
        <w:t>and updated regularly.</w:t>
      </w:r>
    </w:p>
    <w:p w14:paraId="4EC97E51" w14:textId="7E1EBA23" w:rsidR="00575D4D" w:rsidRPr="00EE4D4C" w:rsidRDefault="00575D4D" w:rsidP="007B694A">
      <w:pPr>
        <w:pStyle w:val="ListParagraph"/>
        <w:numPr>
          <w:ilvl w:val="0"/>
          <w:numId w:val="7"/>
        </w:numPr>
        <w:rPr>
          <w:rFonts w:ascii="Century Gothic" w:eastAsia="MS Mincho" w:hAnsi="Century Gothic"/>
          <w:color w:val="4C483D"/>
          <w:sz w:val="20"/>
          <w:szCs w:val="20"/>
          <w:lang w:eastAsia="ja-JP"/>
        </w:rPr>
      </w:pPr>
      <w:r w:rsidRPr="00EE4D4C">
        <w:rPr>
          <w:rFonts w:ascii="Century Gothic" w:eastAsia="MS Mincho" w:hAnsi="Century Gothic"/>
          <w:color w:val="4C483D"/>
          <w:sz w:val="20"/>
          <w:szCs w:val="20"/>
          <w:lang w:eastAsia="ja-JP"/>
        </w:rPr>
        <w:t xml:space="preserve">Stop School Pests will be available online on a </w:t>
      </w:r>
      <w:r w:rsidR="00AD7717">
        <w:rPr>
          <w:rFonts w:ascii="Century Gothic" w:eastAsia="MS Mincho" w:hAnsi="Century Gothic"/>
          <w:color w:val="4C483D"/>
          <w:sz w:val="20"/>
          <w:szCs w:val="20"/>
          <w:lang w:eastAsia="ja-JP"/>
        </w:rPr>
        <w:t>user-</w:t>
      </w:r>
      <w:r w:rsidR="00AD7717" w:rsidRPr="00AD7717">
        <w:rPr>
          <w:rFonts w:ascii="Century Gothic" w:eastAsia="MS Mincho" w:hAnsi="Century Gothic"/>
          <w:color w:val="4C483D"/>
          <w:sz w:val="20"/>
          <w:szCs w:val="20"/>
          <w:lang w:eastAsia="ja-JP"/>
        </w:rPr>
        <w:t xml:space="preserve">friendly, </w:t>
      </w:r>
      <w:r w:rsidRPr="00AD7717">
        <w:rPr>
          <w:rFonts w:ascii="Century Gothic" w:eastAsia="MS Mincho" w:hAnsi="Century Gothic"/>
          <w:color w:val="4C483D"/>
          <w:sz w:val="20"/>
          <w:szCs w:val="20"/>
          <w:lang w:eastAsia="ja-JP"/>
        </w:rPr>
        <w:t>professional</w:t>
      </w:r>
      <w:r w:rsidR="00AD7717">
        <w:rPr>
          <w:rFonts w:ascii="Century Gothic" w:eastAsia="MS Mincho" w:hAnsi="Century Gothic"/>
          <w:color w:val="4C483D"/>
          <w:sz w:val="20"/>
          <w:szCs w:val="20"/>
          <w:lang w:eastAsia="ja-JP"/>
        </w:rPr>
        <w:t>ly designed</w:t>
      </w:r>
      <w:r w:rsidRPr="00AD7717">
        <w:rPr>
          <w:rFonts w:ascii="Century Gothic" w:eastAsia="MS Mincho" w:hAnsi="Century Gothic"/>
          <w:color w:val="4C483D"/>
          <w:sz w:val="20"/>
          <w:szCs w:val="20"/>
          <w:lang w:eastAsia="ja-JP"/>
        </w:rPr>
        <w:t xml:space="preserve"> website</w:t>
      </w:r>
      <w:r w:rsidRPr="00EE4D4C">
        <w:rPr>
          <w:rFonts w:ascii="Century Gothic" w:eastAsia="MS Mincho" w:hAnsi="Century Gothic"/>
          <w:b/>
          <w:color w:val="4C483D"/>
          <w:sz w:val="20"/>
          <w:szCs w:val="20"/>
          <w:lang w:eastAsia="ja-JP"/>
        </w:rPr>
        <w:t>.</w:t>
      </w:r>
      <w:r w:rsidRPr="00EE4D4C">
        <w:rPr>
          <w:rFonts w:ascii="Century Gothic" w:eastAsia="MS Mincho" w:hAnsi="Century Gothic"/>
          <w:color w:val="4C483D"/>
          <w:sz w:val="20"/>
          <w:szCs w:val="20"/>
          <w:lang w:eastAsia="ja-JP"/>
        </w:rPr>
        <w:t xml:space="preserve">  </w:t>
      </w:r>
    </w:p>
    <w:p w14:paraId="22FFBAA6" w14:textId="77777777" w:rsidR="00575D4D" w:rsidRPr="00EE4D4C" w:rsidRDefault="00575D4D" w:rsidP="007B694A">
      <w:pPr>
        <w:pStyle w:val="ListParagraph"/>
        <w:numPr>
          <w:ilvl w:val="0"/>
          <w:numId w:val="7"/>
        </w:numPr>
        <w:rPr>
          <w:rFonts w:ascii="Century Gothic" w:eastAsia="MS Mincho" w:hAnsi="Century Gothic"/>
          <w:color w:val="4C483D"/>
          <w:sz w:val="20"/>
          <w:szCs w:val="20"/>
          <w:lang w:eastAsia="ja-JP"/>
        </w:rPr>
      </w:pPr>
      <w:r w:rsidRPr="00EE4D4C">
        <w:rPr>
          <w:rFonts w:ascii="Century Gothic" w:eastAsia="MS Mincho" w:hAnsi="Century Gothic"/>
          <w:color w:val="4C483D"/>
          <w:sz w:val="20"/>
          <w:szCs w:val="20"/>
          <w:lang w:eastAsia="ja-JP"/>
        </w:rPr>
        <w:t xml:space="preserve">Learning lessons will be accessible to anyone and are free. Certification/certificates are earned by passing exams/quizzes which will be offered free and supported through sponsorship, designed to sustain maintenance and continued development of the program. </w:t>
      </w:r>
    </w:p>
    <w:p w14:paraId="47A8483F" w14:textId="77777777" w:rsidR="00575D4D" w:rsidRPr="00EE4D4C" w:rsidRDefault="00575D4D" w:rsidP="007B694A">
      <w:pPr>
        <w:pStyle w:val="ListParagraph"/>
        <w:numPr>
          <w:ilvl w:val="0"/>
          <w:numId w:val="7"/>
        </w:numPr>
        <w:rPr>
          <w:rFonts w:ascii="Century Gothic" w:eastAsia="MS Mincho" w:hAnsi="Century Gothic"/>
          <w:color w:val="4C483D"/>
          <w:sz w:val="20"/>
          <w:szCs w:val="20"/>
          <w:lang w:eastAsia="ja-JP"/>
        </w:rPr>
      </w:pPr>
      <w:r w:rsidRPr="00EE4D4C">
        <w:rPr>
          <w:rFonts w:ascii="Century Gothic" w:eastAsia="MS Mincho" w:hAnsi="Century Gothic"/>
          <w:color w:val="4C483D"/>
          <w:sz w:val="20"/>
          <w:szCs w:val="20"/>
          <w:lang w:eastAsia="ja-JP"/>
        </w:rPr>
        <w:t xml:space="preserve">Promotion will be coordinated with highly visible, credible, agencies and organizations working with and representing our target audiences. </w:t>
      </w:r>
    </w:p>
    <w:p w14:paraId="7E24EFE2" w14:textId="3BF45510" w:rsidR="00E2705F" w:rsidRPr="007B694A" w:rsidRDefault="00575D4D" w:rsidP="00764C9A">
      <w:pPr>
        <w:rPr>
          <w:rFonts w:ascii="Century Gothic" w:eastAsia="MS Gothic" w:hAnsi="Century Gothic"/>
          <w:color w:val="F24F4F"/>
          <w:sz w:val="36"/>
          <w:szCs w:val="36"/>
          <w:lang w:eastAsia="ja-JP"/>
        </w:rPr>
      </w:pPr>
      <w:r w:rsidRPr="008613D3">
        <w:rPr>
          <w:rFonts w:ascii="Century Gothic" w:hAnsi="Century Gothic" w:cs="Arial"/>
          <w:b/>
        </w:rPr>
        <w:br w:type="page"/>
      </w:r>
      <w:r w:rsidR="00E2705F">
        <w:rPr>
          <w:rFonts w:ascii="Century Gothic" w:eastAsia="MS Gothic" w:hAnsi="Century Gothic"/>
          <w:color w:val="F24F4F"/>
          <w:sz w:val="36"/>
          <w:szCs w:val="36"/>
          <w:lang w:eastAsia="ja-JP"/>
        </w:rPr>
        <w:lastRenderedPageBreak/>
        <w:t>F</w:t>
      </w:r>
      <w:r w:rsidR="00E2705F" w:rsidRPr="007B694A">
        <w:rPr>
          <w:rFonts w:ascii="Century Gothic" w:eastAsia="MS Gothic" w:hAnsi="Century Gothic"/>
          <w:color w:val="F24F4F"/>
          <w:sz w:val="36"/>
          <w:szCs w:val="36"/>
          <w:lang w:eastAsia="ja-JP"/>
        </w:rPr>
        <w:t xml:space="preserve">. Specific Objectives, Strategic and Action Steps </w:t>
      </w:r>
    </w:p>
    <w:p w14:paraId="16E999A8" w14:textId="77777777" w:rsidR="00764C9A" w:rsidRDefault="00764C9A" w:rsidP="00E2705F">
      <w:pPr>
        <w:rPr>
          <w:rFonts w:ascii="Century Gothic" w:hAnsi="Century Gothic" w:cs="Arial"/>
          <w:b/>
        </w:rPr>
      </w:pPr>
    </w:p>
    <w:p w14:paraId="6A13BD84" w14:textId="192AB835" w:rsidR="00E2705F" w:rsidRPr="008613D3" w:rsidRDefault="00E2705F" w:rsidP="00E2705F">
      <w:pPr>
        <w:rPr>
          <w:rFonts w:ascii="Century Gothic" w:hAnsi="Century Gothic" w:cs="Arial"/>
          <w:b/>
        </w:rPr>
      </w:pPr>
      <w:r w:rsidRPr="008613D3">
        <w:rPr>
          <w:rFonts w:ascii="Century Gothic" w:hAnsi="Century Gothic" w:cs="Arial"/>
          <w:b/>
        </w:rPr>
        <w:t>Development and Maintenance</w:t>
      </w:r>
    </w:p>
    <w:p w14:paraId="125A5A15" w14:textId="73481A8C" w:rsidR="00E2705F" w:rsidRPr="00EE4D4C" w:rsidRDefault="00E2705F" w:rsidP="00E2705F">
      <w:pPr>
        <w:pStyle w:val="ListParagraph"/>
        <w:numPr>
          <w:ilvl w:val="0"/>
          <w:numId w:val="10"/>
        </w:numPr>
        <w:rPr>
          <w:rFonts w:ascii="Century Gothic" w:hAnsi="Century Gothic" w:cs="Arial"/>
          <w:b/>
          <w:sz w:val="20"/>
          <w:szCs w:val="20"/>
        </w:rPr>
      </w:pPr>
      <w:r w:rsidRPr="00EE4D4C">
        <w:rPr>
          <w:rFonts w:ascii="Century Gothic" w:hAnsi="Century Gothic" w:cs="Arial"/>
          <w:b/>
          <w:sz w:val="20"/>
          <w:szCs w:val="20"/>
        </w:rPr>
        <w:t>2014</w:t>
      </w:r>
      <w:r w:rsidR="00764C9A">
        <w:rPr>
          <w:rFonts w:ascii="Century Gothic" w:hAnsi="Century Gothic" w:cs="Arial"/>
          <w:b/>
          <w:sz w:val="20"/>
          <w:szCs w:val="20"/>
        </w:rPr>
        <w:t xml:space="preserve"> and 2015</w:t>
      </w:r>
      <w:r w:rsidRPr="00EE4D4C">
        <w:rPr>
          <w:rFonts w:ascii="Century Gothic" w:hAnsi="Century Gothic" w:cs="Arial"/>
          <w:b/>
          <w:sz w:val="20"/>
          <w:szCs w:val="20"/>
        </w:rPr>
        <w:t xml:space="preserve"> Objectives</w:t>
      </w:r>
      <w:r w:rsidR="00B2044F">
        <w:rPr>
          <w:rFonts w:ascii="Century Gothic" w:hAnsi="Century Gothic" w:cs="Arial"/>
          <w:b/>
          <w:sz w:val="20"/>
          <w:szCs w:val="20"/>
        </w:rPr>
        <w:t xml:space="preserve"> (completed)</w:t>
      </w:r>
    </w:p>
    <w:p w14:paraId="2F3E8509" w14:textId="77777777" w:rsidR="00E2705F" w:rsidRPr="00625316" w:rsidRDefault="00E2705F" w:rsidP="00E2705F">
      <w:pPr>
        <w:pStyle w:val="ListParagraph"/>
        <w:numPr>
          <w:ilvl w:val="1"/>
          <w:numId w:val="10"/>
        </w:numPr>
        <w:rPr>
          <w:rFonts w:ascii="Century Gothic" w:hAnsi="Century Gothic" w:cs="Arial"/>
          <w:color w:val="7F7F7F" w:themeColor="text1" w:themeTint="80"/>
          <w:sz w:val="20"/>
          <w:szCs w:val="20"/>
        </w:rPr>
      </w:pPr>
      <w:r w:rsidRPr="00625316">
        <w:rPr>
          <w:rFonts w:ascii="Century Gothic" w:hAnsi="Century Gothic" w:cs="Arial"/>
          <w:color w:val="7F7F7F" w:themeColor="text1" w:themeTint="80"/>
          <w:sz w:val="20"/>
          <w:szCs w:val="20"/>
        </w:rPr>
        <w:t>Complete objectives for all nine school staff roles.</w:t>
      </w:r>
    </w:p>
    <w:p w14:paraId="348334D4" w14:textId="1F9601EE" w:rsidR="00764C9A" w:rsidRPr="00625316" w:rsidRDefault="00E2705F" w:rsidP="001E7725">
      <w:pPr>
        <w:pStyle w:val="ListParagraph"/>
        <w:numPr>
          <w:ilvl w:val="1"/>
          <w:numId w:val="10"/>
        </w:numPr>
        <w:rPr>
          <w:rFonts w:ascii="Century Gothic" w:hAnsi="Century Gothic" w:cs="Arial"/>
          <w:color w:val="7F7F7F" w:themeColor="text1" w:themeTint="80"/>
          <w:sz w:val="20"/>
          <w:szCs w:val="20"/>
        </w:rPr>
      </w:pPr>
      <w:r w:rsidRPr="00625316">
        <w:rPr>
          <w:rFonts w:ascii="Century Gothic" w:hAnsi="Century Gothic" w:cs="Arial"/>
          <w:color w:val="7F7F7F" w:themeColor="text1" w:themeTint="80"/>
          <w:sz w:val="20"/>
          <w:szCs w:val="20"/>
        </w:rPr>
        <w:t>Complete in-person/online version for Introduction, Custodian Modules, Grounds, Facility Manager a</w:t>
      </w:r>
      <w:r w:rsidR="00764C9A" w:rsidRPr="00625316">
        <w:rPr>
          <w:rFonts w:ascii="Century Gothic" w:hAnsi="Century Gothic" w:cs="Arial"/>
          <w:color w:val="7F7F7F" w:themeColor="text1" w:themeTint="80"/>
          <w:sz w:val="20"/>
          <w:szCs w:val="20"/>
        </w:rPr>
        <w:t xml:space="preserve">nd Teacher. </w:t>
      </w:r>
    </w:p>
    <w:p w14:paraId="6B0210C9" w14:textId="77777777" w:rsidR="00764C9A" w:rsidRPr="00625316" w:rsidRDefault="00764C9A" w:rsidP="00764C9A">
      <w:pPr>
        <w:pStyle w:val="ListParagraph"/>
        <w:numPr>
          <w:ilvl w:val="1"/>
          <w:numId w:val="10"/>
        </w:numPr>
        <w:rPr>
          <w:rFonts w:ascii="Century Gothic" w:hAnsi="Century Gothic" w:cs="Arial"/>
          <w:color w:val="7F7F7F" w:themeColor="text1" w:themeTint="80"/>
          <w:sz w:val="20"/>
          <w:szCs w:val="20"/>
        </w:rPr>
      </w:pPr>
      <w:r w:rsidRPr="00625316">
        <w:rPr>
          <w:rFonts w:ascii="Century Gothic" w:hAnsi="Century Gothic" w:cs="Arial"/>
          <w:color w:val="7F7F7F" w:themeColor="text1" w:themeTint="80"/>
          <w:sz w:val="20"/>
          <w:szCs w:val="20"/>
        </w:rPr>
        <w:t xml:space="preserve">Complete in-person/online version for Nurse, Administrator, Food Service and Maintenance Modules. </w:t>
      </w:r>
    </w:p>
    <w:p w14:paraId="7E71E888" w14:textId="3A550733" w:rsidR="00764C9A" w:rsidRPr="00625316" w:rsidRDefault="00764C9A" w:rsidP="00764C9A">
      <w:pPr>
        <w:pStyle w:val="ListParagraph"/>
        <w:numPr>
          <w:ilvl w:val="1"/>
          <w:numId w:val="10"/>
        </w:numPr>
        <w:rPr>
          <w:rFonts w:ascii="Century Gothic" w:hAnsi="Century Gothic" w:cs="Arial"/>
          <w:color w:val="7F7F7F" w:themeColor="text1" w:themeTint="80"/>
          <w:sz w:val="20"/>
          <w:szCs w:val="20"/>
        </w:rPr>
      </w:pPr>
      <w:r w:rsidRPr="00625316">
        <w:rPr>
          <w:rFonts w:ascii="Century Gothic" w:hAnsi="Century Gothic" w:cs="Arial"/>
          <w:color w:val="7F7F7F" w:themeColor="text1" w:themeTint="80"/>
          <w:sz w:val="20"/>
          <w:szCs w:val="20"/>
        </w:rPr>
        <w:t xml:space="preserve">Complete exams/quizzes for all modules. </w:t>
      </w:r>
    </w:p>
    <w:p w14:paraId="5B24DC57" w14:textId="77777777" w:rsidR="00764C9A" w:rsidRPr="00625316" w:rsidRDefault="00764C9A" w:rsidP="00764C9A">
      <w:pPr>
        <w:pStyle w:val="ListParagraph"/>
        <w:numPr>
          <w:ilvl w:val="1"/>
          <w:numId w:val="10"/>
        </w:numPr>
        <w:rPr>
          <w:rFonts w:ascii="Century Gothic" w:hAnsi="Century Gothic" w:cs="Arial"/>
          <w:i/>
          <w:color w:val="7F7F7F" w:themeColor="text1" w:themeTint="80"/>
          <w:sz w:val="20"/>
          <w:szCs w:val="20"/>
        </w:rPr>
      </w:pPr>
      <w:r w:rsidRPr="00625316">
        <w:rPr>
          <w:rFonts w:ascii="Century Gothic" w:hAnsi="Century Gothic" w:cs="Arial"/>
          <w:i/>
          <w:color w:val="7F7F7F" w:themeColor="text1" w:themeTint="80"/>
          <w:sz w:val="20"/>
          <w:szCs w:val="20"/>
        </w:rPr>
        <w:t>Pilot minimum of 3 sessions for each module and update modules accordingly.</w:t>
      </w:r>
    </w:p>
    <w:p w14:paraId="3DE94C67" w14:textId="1E88E76E" w:rsidR="00764C9A" w:rsidRPr="00764C9A" w:rsidRDefault="00764C9A" w:rsidP="00613F03">
      <w:pPr>
        <w:pStyle w:val="ListParagraph"/>
        <w:rPr>
          <w:rFonts w:ascii="Century Gothic" w:hAnsi="Century Gothic" w:cs="Arial"/>
          <w:sz w:val="20"/>
          <w:szCs w:val="20"/>
        </w:rPr>
      </w:pPr>
    </w:p>
    <w:p w14:paraId="5FE28CCC" w14:textId="77777777" w:rsidR="00764C9A" w:rsidRPr="00EE4D4C" w:rsidRDefault="00764C9A" w:rsidP="00764C9A">
      <w:pPr>
        <w:pStyle w:val="ListParagraph"/>
        <w:ind w:left="360"/>
        <w:rPr>
          <w:rFonts w:ascii="Century Gothic" w:hAnsi="Century Gothic" w:cs="Arial"/>
          <w:b/>
          <w:sz w:val="20"/>
          <w:szCs w:val="20"/>
        </w:rPr>
      </w:pPr>
    </w:p>
    <w:p w14:paraId="068032EF" w14:textId="0772EE26" w:rsidR="00E2705F" w:rsidRPr="00EE4D4C" w:rsidRDefault="00E2705F" w:rsidP="00E2705F">
      <w:pPr>
        <w:pStyle w:val="ListParagraph"/>
        <w:numPr>
          <w:ilvl w:val="0"/>
          <w:numId w:val="10"/>
        </w:numPr>
        <w:rPr>
          <w:rFonts w:ascii="Century Gothic" w:hAnsi="Century Gothic" w:cs="Arial"/>
          <w:b/>
          <w:sz w:val="20"/>
          <w:szCs w:val="20"/>
        </w:rPr>
      </w:pPr>
      <w:r w:rsidRPr="00EE4D4C">
        <w:rPr>
          <w:rFonts w:ascii="Century Gothic" w:hAnsi="Century Gothic" w:cs="Arial"/>
          <w:b/>
          <w:sz w:val="20"/>
          <w:szCs w:val="20"/>
        </w:rPr>
        <w:t>201</w:t>
      </w:r>
      <w:r w:rsidR="00764C9A">
        <w:rPr>
          <w:rFonts w:ascii="Century Gothic" w:hAnsi="Century Gothic" w:cs="Arial"/>
          <w:b/>
          <w:sz w:val="20"/>
          <w:szCs w:val="20"/>
        </w:rPr>
        <w:t>6</w:t>
      </w:r>
      <w:r w:rsidRPr="00EE4D4C">
        <w:rPr>
          <w:rFonts w:ascii="Century Gothic" w:hAnsi="Century Gothic" w:cs="Arial"/>
          <w:b/>
          <w:sz w:val="20"/>
          <w:szCs w:val="20"/>
        </w:rPr>
        <w:t xml:space="preserve"> Objectives</w:t>
      </w:r>
    </w:p>
    <w:p w14:paraId="041608A2" w14:textId="5F740D10" w:rsidR="00E2705F" w:rsidRPr="00625316" w:rsidRDefault="00764C9A" w:rsidP="00764C9A">
      <w:pPr>
        <w:pStyle w:val="ListParagraph"/>
        <w:numPr>
          <w:ilvl w:val="1"/>
          <w:numId w:val="10"/>
        </w:numPr>
        <w:rPr>
          <w:rFonts w:ascii="Century Gothic" w:hAnsi="Century Gothic" w:cs="Arial"/>
          <w:sz w:val="20"/>
          <w:szCs w:val="20"/>
        </w:rPr>
      </w:pPr>
      <w:r w:rsidRPr="00625316">
        <w:rPr>
          <w:rFonts w:ascii="Century Gothic" w:hAnsi="Century Gothic" w:cs="Arial"/>
          <w:sz w:val="20"/>
          <w:szCs w:val="20"/>
        </w:rPr>
        <w:t xml:space="preserve">Develop final document package that will accompany the training </w:t>
      </w:r>
      <w:r w:rsidR="00514FB4" w:rsidRPr="00625316">
        <w:rPr>
          <w:rFonts w:ascii="Century Gothic" w:hAnsi="Century Gothic" w:cs="Arial"/>
          <w:sz w:val="20"/>
          <w:szCs w:val="20"/>
        </w:rPr>
        <w:t xml:space="preserve">in person, </w:t>
      </w:r>
      <w:r w:rsidRPr="00625316">
        <w:rPr>
          <w:rFonts w:ascii="Century Gothic" w:hAnsi="Century Gothic" w:cs="Arial"/>
          <w:sz w:val="20"/>
          <w:szCs w:val="20"/>
        </w:rPr>
        <w:t>online and per download.</w:t>
      </w:r>
    </w:p>
    <w:p w14:paraId="3C90CFA7" w14:textId="4703FF0C" w:rsidR="00C6068D" w:rsidRPr="00625316" w:rsidRDefault="00CA211A" w:rsidP="00764C9A">
      <w:pPr>
        <w:pStyle w:val="ListParagraph"/>
        <w:numPr>
          <w:ilvl w:val="1"/>
          <w:numId w:val="10"/>
        </w:numPr>
        <w:rPr>
          <w:rFonts w:ascii="Century Gothic" w:hAnsi="Century Gothic" w:cs="Arial"/>
          <w:sz w:val="20"/>
          <w:szCs w:val="20"/>
        </w:rPr>
      </w:pPr>
      <w:r w:rsidRPr="00625316">
        <w:rPr>
          <w:rFonts w:ascii="Century Gothic" w:hAnsi="Century Gothic" w:cs="Arial"/>
          <w:sz w:val="20"/>
          <w:szCs w:val="20"/>
        </w:rPr>
        <w:t>L</w:t>
      </w:r>
      <w:r w:rsidR="00FA29E7" w:rsidRPr="00625316">
        <w:rPr>
          <w:rFonts w:ascii="Century Gothic" w:hAnsi="Century Gothic" w:cs="Arial"/>
          <w:sz w:val="20"/>
          <w:szCs w:val="20"/>
        </w:rPr>
        <w:t xml:space="preserve">oad onto </w:t>
      </w:r>
      <w:r w:rsidRPr="00625316">
        <w:rPr>
          <w:rFonts w:ascii="Century Gothic" w:hAnsi="Century Gothic" w:cs="Arial"/>
          <w:sz w:val="20"/>
          <w:szCs w:val="20"/>
        </w:rPr>
        <w:t xml:space="preserve">central location with seamless links from </w:t>
      </w:r>
      <w:proofErr w:type="spellStart"/>
      <w:r w:rsidRPr="00625316">
        <w:rPr>
          <w:rFonts w:ascii="Century Gothic" w:hAnsi="Century Gothic" w:cs="Arial"/>
          <w:sz w:val="20"/>
          <w:szCs w:val="20"/>
        </w:rPr>
        <w:t>iSchool</w:t>
      </w:r>
      <w:proofErr w:type="spellEnd"/>
      <w:r w:rsidRPr="00625316">
        <w:rPr>
          <w:rFonts w:ascii="Century Gothic" w:hAnsi="Century Gothic" w:cs="Arial"/>
          <w:sz w:val="20"/>
          <w:szCs w:val="20"/>
        </w:rPr>
        <w:t xml:space="preserve"> Pest Manager, </w:t>
      </w:r>
      <w:proofErr w:type="spellStart"/>
      <w:r w:rsidRPr="00625316">
        <w:rPr>
          <w:rFonts w:ascii="Century Gothic" w:hAnsi="Century Gothic" w:cs="Arial"/>
          <w:sz w:val="20"/>
          <w:szCs w:val="20"/>
        </w:rPr>
        <w:t>StopSchool</w:t>
      </w:r>
      <w:proofErr w:type="spellEnd"/>
      <w:r w:rsidRPr="00625316">
        <w:rPr>
          <w:rFonts w:ascii="Century Gothic" w:hAnsi="Century Gothic" w:cs="Arial"/>
          <w:sz w:val="20"/>
          <w:szCs w:val="20"/>
        </w:rPr>
        <w:t xml:space="preserve"> Pests, and </w:t>
      </w:r>
      <w:proofErr w:type="spellStart"/>
      <w:r w:rsidR="00FA29E7" w:rsidRPr="00625316">
        <w:rPr>
          <w:rFonts w:ascii="Century Gothic" w:hAnsi="Century Gothic" w:cs="Arial"/>
          <w:sz w:val="20"/>
          <w:szCs w:val="20"/>
        </w:rPr>
        <w:t>eXtension</w:t>
      </w:r>
      <w:proofErr w:type="spellEnd"/>
      <w:r w:rsidRPr="00625316">
        <w:rPr>
          <w:rFonts w:ascii="Century Gothic" w:hAnsi="Century Gothic" w:cs="Arial"/>
          <w:sz w:val="20"/>
          <w:szCs w:val="20"/>
        </w:rPr>
        <w:t xml:space="preserve"> websites</w:t>
      </w:r>
    </w:p>
    <w:p w14:paraId="601C743B" w14:textId="6EBD95B8" w:rsidR="005B4FB0" w:rsidRPr="00625316" w:rsidRDefault="005B4FB0" w:rsidP="00764C9A">
      <w:pPr>
        <w:pStyle w:val="ListParagraph"/>
        <w:numPr>
          <w:ilvl w:val="1"/>
          <w:numId w:val="10"/>
        </w:numPr>
        <w:rPr>
          <w:rFonts w:ascii="Century Gothic" w:hAnsi="Century Gothic" w:cs="Arial"/>
          <w:sz w:val="20"/>
          <w:szCs w:val="20"/>
        </w:rPr>
      </w:pPr>
      <w:r w:rsidRPr="00625316">
        <w:rPr>
          <w:rFonts w:ascii="Century Gothic" w:hAnsi="Century Gothic" w:cs="Arial"/>
          <w:sz w:val="20"/>
          <w:szCs w:val="20"/>
        </w:rPr>
        <w:t>Decide on L</w:t>
      </w:r>
      <w:r w:rsidR="00613F03" w:rsidRPr="00625316">
        <w:rPr>
          <w:rFonts w:ascii="Century Gothic" w:hAnsi="Century Gothic" w:cs="Arial"/>
          <w:sz w:val="20"/>
          <w:szCs w:val="20"/>
        </w:rPr>
        <w:t xml:space="preserve">earning </w:t>
      </w:r>
      <w:r w:rsidRPr="00625316">
        <w:rPr>
          <w:rFonts w:ascii="Century Gothic" w:hAnsi="Century Gothic" w:cs="Arial"/>
          <w:sz w:val="20"/>
          <w:szCs w:val="20"/>
        </w:rPr>
        <w:t>M</w:t>
      </w:r>
      <w:r w:rsidR="00613F03" w:rsidRPr="00625316">
        <w:rPr>
          <w:rFonts w:ascii="Century Gothic" w:hAnsi="Century Gothic" w:cs="Arial"/>
          <w:sz w:val="20"/>
          <w:szCs w:val="20"/>
        </w:rPr>
        <w:t xml:space="preserve">anagement </w:t>
      </w:r>
      <w:r w:rsidRPr="00625316">
        <w:rPr>
          <w:rFonts w:ascii="Century Gothic" w:hAnsi="Century Gothic" w:cs="Arial"/>
          <w:sz w:val="20"/>
          <w:szCs w:val="20"/>
        </w:rPr>
        <w:t>S</w:t>
      </w:r>
      <w:r w:rsidR="00613F03" w:rsidRPr="00625316">
        <w:rPr>
          <w:rFonts w:ascii="Century Gothic" w:hAnsi="Century Gothic" w:cs="Arial"/>
          <w:sz w:val="20"/>
          <w:szCs w:val="20"/>
        </w:rPr>
        <w:t>ystem for future training</w:t>
      </w:r>
      <w:r w:rsidRPr="00625316">
        <w:rPr>
          <w:rFonts w:ascii="Century Gothic" w:hAnsi="Century Gothic" w:cs="Arial"/>
          <w:sz w:val="20"/>
          <w:szCs w:val="20"/>
        </w:rPr>
        <w:t>.</w:t>
      </w:r>
    </w:p>
    <w:p w14:paraId="7A2EB5DB" w14:textId="77777777" w:rsidR="00764C9A" w:rsidRPr="005F4858" w:rsidRDefault="00764C9A" w:rsidP="00E2705F">
      <w:pPr>
        <w:rPr>
          <w:rFonts w:ascii="Garamond" w:hAnsi="Garamond" w:cs="Arial"/>
          <w:b/>
        </w:rPr>
      </w:pPr>
    </w:p>
    <w:p w14:paraId="5C55F342" w14:textId="77777777" w:rsidR="00E2705F" w:rsidRPr="008613D3" w:rsidRDefault="00E2705F" w:rsidP="00E2705F">
      <w:pPr>
        <w:rPr>
          <w:rFonts w:ascii="Century Gothic" w:hAnsi="Century Gothic" w:cs="Arial"/>
          <w:b/>
        </w:rPr>
      </w:pPr>
      <w:r w:rsidRPr="008613D3">
        <w:rPr>
          <w:rFonts w:ascii="Century Gothic" w:hAnsi="Century Gothic" w:cs="Arial"/>
          <w:b/>
        </w:rPr>
        <w:t>Outreach</w:t>
      </w:r>
    </w:p>
    <w:p w14:paraId="686224F5" w14:textId="33A3684A" w:rsidR="00E2705F" w:rsidRPr="00EE4D4C" w:rsidRDefault="00E2705F" w:rsidP="00E2705F">
      <w:pPr>
        <w:pStyle w:val="ListParagraph"/>
        <w:numPr>
          <w:ilvl w:val="0"/>
          <w:numId w:val="10"/>
        </w:numPr>
        <w:rPr>
          <w:rFonts w:ascii="Century Gothic" w:hAnsi="Century Gothic" w:cs="Arial"/>
          <w:b/>
          <w:sz w:val="20"/>
          <w:szCs w:val="20"/>
        </w:rPr>
      </w:pPr>
      <w:r w:rsidRPr="00EE4D4C">
        <w:rPr>
          <w:rFonts w:ascii="Century Gothic" w:hAnsi="Century Gothic" w:cs="Arial"/>
          <w:b/>
          <w:sz w:val="20"/>
          <w:szCs w:val="20"/>
        </w:rPr>
        <w:t>2014</w:t>
      </w:r>
      <w:r w:rsidR="00764C9A">
        <w:rPr>
          <w:rFonts w:ascii="Century Gothic" w:hAnsi="Century Gothic" w:cs="Arial"/>
          <w:b/>
          <w:sz w:val="20"/>
          <w:szCs w:val="20"/>
        </w:rPr>
        <w:t xml:space="preserve"> and 2015</w:t>
      </w:r>
      <w:r w:rsidRPr="00EE4D4C">
        <w:rPr>
          <w:rFonts w:ascii="Century Gothic" w:hAnsi="Century Gothic" w:cs="Arial"/>
          <w:b/>
          <w:sz w:val="20"/>
          <w:szCs w:val="20"/>
        </w:rPr>
        <w:t xml:space="preserve"> Objectives</w:t>
      </w:r>
      <w:r w:rsidR="00625316">
        <w:rPr>
          <w:rFonts w:ascii="Century Gothic" w:hAnsi="Century Gothic" w:cs="Arial"/>
          <w:b/>
          <w:sz w:val="20"/>
          <w:szCs w:val="20"/>
        </w:rPr>
        <w:t xml:space="preserve"> </w:t>
      </w:r>
    </w:p>
    <w:p w14:paraId="1830C01F" w14:textId="6A557E85" w:rsidR="00E2705F" w:rsidRPr="00625316" w:rsidRDefault="00E2705F" w:rsidP="00E2705F">
      <w:pPr>
        <w:pStyle w:val="ListParagraph"/>
        <w:numPr>
          <w:ilvl w:val="1"/>
          <w:numId w:val="10"/>
        </w:numPr>
        <w:rPr>
          <w:rFonts w:ascii="Century Gothic" w:hAnsi="Century Gothic" w:cs="Arial"/>
          <w:color w:val="7F7F7F" w:themeColor="text1" w:themeTint="80"/>
          <w:sz w:val="20"/>
          <w:szCs w:val="20"/>
        </w:rPr>
      </w:pPr>
      <w:r w:rsidRPr="00625316">
        <w:rPr>
          <w:rFonts w:ascii="Century Gothic" w:hAnsi="Century Gothic" w:cs="Arial"/>
          <w:color w:val="7F7F7F" w:themeColor="text1" w:themeTint="80"/>
          <w:sz w:val="20"/>
          <w:szCs w:val="20"/>
        </w:rPr>
        <w:t>Develop Outreach Tool Kit for NPMA, Green Shi</w:t>
      </w:r>
      <w:r w:rsidR="00764C9A" w:rsidRPr="00625316">
        <w:rPr>
          <w:rFonts w:ascii="Century Gothic" w:hAnsi="Century Gothic" w:cs="Arial"/>
          <w:color w:val="7F7F7F" w:themeColor="text1" w:themeTint="80"/>
          <w:sz w:val="20"/>
          <w:szCs w:val="20"/>
        </w:rPr>
        <w:t xml:space="preserve">eld </w:t>
      </w:r>
      <w:r w:rsidR="00625316" w:rsidRPr="00625316">
        <w:rPr>
          <w:rFonts w:ascii="Century Gothic" w:hAnsi="Century Gothic" w:cs="Arial"/>
          <w:color w:val="7F7F7F" w:themeColor="text1" w:themeTint="80"/>
          <w:sz w:val="20"/>
          <w:szCs w:val="20"/>
        </w:rPr>
        <w:t>Certified, PLANET</w:t>
      </w:r>
    </w:p>
    <w:p w14:paraId="1F6B972C" w14:textId="0524071C" w:rsidR="00764C9A" w:rsidRPr="00625316" w:rsidRDefault="00E2705F" w:rsidP="00764C9A">
      <w:pPr>
        <w:pStyle w:val="ListParagraph"/>
        <w:numPr>
          <w:ilvl w:val="1"/>
          <w:numId w:val="10"/>
        </w:numPr>
        <w:rPr>
          <w:rFonts w:ascii="Century Gothic" w:hAnsi="Century Gothic" w:cs="Arial"/>
          <w:b/>
          <w:color w:val="7F7F7F" w:themeColor="text1" w:themeTint="80"/>
          <w:sz w:val="20"/>
          <w:szCs w:val="20"/>
        </w:rPr>
      </w:pPr>
      <w:r w:rsidRPr="00625316">
        <w:rPr>
          <w:rFonts w:ascii="Century Gothic" w:hAnsi="Century Gothic" w:cs="Arial"/>
          <w:color w:val="7F7F7F" w:themeColor="text1" w:themeTint="80"/>
          <w:sz w:val="20"/>
          <w:szCs w:val="20"/>
        </w:rPr>
        <w:t>Develop Announcement Letter for Healthy Homes and Lead Hazard Control, Center Centers for Disease Control and Prevention and State Departments of Education (Appendix)</w:t>
      </w:r>
      <w:r w:rsidR="00764C9A" w:rsidRPr="00625316">
        <w:rPr>
          <w:rFonts w:ascii="Century Gothic" w:hAnsi="Century Gothic" w:cs="Arial"/>
          <w:color w:val="7F7F7F" w:themeColor="text1" w:themeTint="80"/>
          <w:sz w:val="20"/>
          <w:szCs w:val="20"/>
        </w:rPr>
        <w:t>.</w:t>
      </w:r>
    </w:p>
    <w:p w14:paraId="317F687C" w14:textId="77777777" w:rsidR="00764C9A" w:rsidRPr="00625316" w:rsidRDefault="00764C9A" w:rsidP="00764C9A">
      <w:pPr>
        <w:pStyle w:val="ListParagraph"/>
        <w:numPr>
          <w:ilvl w:val="1"/>
          <w:numId w:val="10"/>
        </w:numPr>
        <w:rPr>
          <w:rFonts w:ascii="Century Gothic" w:hAnsi="Century Gothic" w:cs="Arial"/>
          <w:color w:val="7F7F7F" w:themeColor="text1" w:themeTint="80"/>
          <w:sz w:val="20"/>
          <w:szCs w:val="20"/>
        </w:rPr>
      </w:pPr>
      <w:r w:rsidRPr="00625316">
        <w:rPr>
          <w:rFonts w:ascii="Century Gothic" w:hAnsi="Century Gothic" w:cs="Arial"/>
          <w:color w:val="7F7F7F" w:themeColor="text1" w:themeTint="80"/>
          <w:sz w:val="20"/>
          <w:szCs w:val="20"/>
        </w:rPr>
        <w:t>Identify organizations Outreach Tool Kit should be sent to.</w:t>
      </w:r>
    </w:p>
    <w:p w14:paraId="21471511" w14:textId="19725198" w:rsidR="00E2705F" w:rsidRDefault="00E2705F" w:rsidP="00764C9A">
      <w:pPr>
        <w:pStyle w:val="ListParagraph"/>
        <w:rPr>
          <w:rFonts w:ascii="Century Gothic" w:hAnsi="Century Gothic" w:cs="Arial"/>
          <w:sz w:val="20"/>
          <w:szCs w:val="20"/>
        </w:rPr>
      </w:pPr>
    </w:p>
    <w:p w14:paraId="3F0002AB" w14:textId="186FCDEB" w:rsidR="00E2705F" w:rsidRPr="00EE4D4C" w:rsidRDefault="00E2705F" w:rsidP="00E2705F">
      <w:pPr>
        <w:pStyle w:val="ListParagraph"/>
        <w:numPr>
          <w:ilvl w:val="0"/>
          <w:numId w:val="10"/>
        </w:numPr>
        <w:rPr>
          <w:rFonts w:ascii="Century Gothic" w:hAnsi="Century Gothic" w:cs="Arial"/>
          <w:b/>
          <w:sz w:val="20"/>
          <w:szCs w:val="20"/>
        </w:rPr>
      </w:pPr>
      <w:r w:rsidRPr="00EE4D4C">
        <w:rPr>
          <w:rFonts w:ascii="Century Gothic" w:hAnsi="Century Gothic" w:cs="Arial"/>
          <w:b/>
          <w:sz w:val="20"/>
          <w:szCs w:val="20"/>
        </w:rPr>
        <w:t>201</w:t>
      </w:r>
      <w:r w:rsidR="00764C9A">
        <w:rPr>
          <w:rFonts w:ascii="Century Gothic" w:hAnsi="Century Gothic" w:cs="Arial"/>
          <w:b/>
          <w:sz w:val="20"/>
          <w:szCs w:val="20"/>
        </w:rPr>
        <w:t>6</w:t>
      </w:r>
      <w:r w:rsidRPr="00EE4D4C">
        <w:rPr>
          <w:rFonts w:ascii="Century Gothic" w:hAnsi="Century Gothic" w:cs="Arial"/>
          <w:b/>
          <w:sz w:val="20"/>
          <w:szCs w:val="20"/>
        </w:rPr>
        <w:t xml:space="preserve"> Objectives</w:t>
      </w:r>
    </w:p>
    <w:p w14:paraId="72193FE9" w14:textId="0E512CD5" w:rsidR="00764C9A" w:rsidRPr="00764C9A" w:rsidRDefault="00764C9A" w:rsidP="00E2705F">
      <w:pPr>
        <w:pStyle w:val="ListParagraph"/>
        <w:numPr>
          <w:ilvl w:val="1"/>
          <w:numId w:val="10"/>
        </w:numPr>
        <w:rPr>
          <w:rFonts w:ascii="Century Gothic" w:hAnsi="Century Gothic" w:cs="Arial"/>
          <w:sz w:val="20"/>
          <w:szCs w:val="20"/>
        </w:rPr>
      </w:pPr>
      <w:r w:rsidRPr="00764C9A">
        <w:rPr>
          <w:rFonts w:ascii="Century Gothic" w:hAnsi="Century Gothic" w:cs="Arial"/>
          <w:sz w:val="20"/>
          <w:szCs w:val="20"/>
        </w:rPr>
        <w:t>Develop outreach materials</w:t>
      </w:r>
      <w:r w:rsidR="00625316">
        <w:rPr>
          <w:rFonts w:ascii="Century Gothic" w:hAnsi="Century Gothic" w:cs="Arial"/>
          <w:sz w:val="20"/>
          <w:szCs w:val="20"/>
        </w:rPr>
        <w:t>.</w:t>
      </w:r>
    </w:p>
    <w:p w14:paraId="5AE83367" w14:textId="18AA7258" w:rsidR="00764C9A" w:rsidRPr="00764C9A" w:rsidRDefault="00764C9A" w:rsidP="00764C9A">
      <w:pPr>
        <w:pStyle w:val="ListParagraph"/>
        <w:numPr>
          <w:ilvl w:val="1"/>
          <w:numId w:val="10"/>
        </w:numPr>
        <w:rPr>
          <w:rFonts w:ascii="Century Gothic" w:hAnsi="Century Gothic" w:cs="Arial"/>
          <w:b/>
          <w:sz w:val="20"/>
          <w:szCs w:val="20"/>
        </w:rPr>
      </w:pPr>
      <w:r w:rsidRPr="00EE4D4C">
        <w:rPr>
          <w:rFonts w:ascii="Century Gothic" w:hAnsi="Century Gothic" w:cs="Arial"/>
          <w:sz w:val="20"/>
          <w:szCs w:val="20"/>
        </w:rPr>
        <w:t xml:space="preserve">Develop marketing </w:t>
      </w:r>
      <w:r w:rsidR="00625316">
        <w:rPr>
          <w:rFonts w:ascii="Century Gothic" w:hAnsi="Century Gothic" w:cs="Arial"/>
          <w:sz w:val="20"/>
          <w:szCs w:val="20"/>
        </w:rPr>
        <w:t xml:space="preserve">one- </w:t>
      </w:r>
      <w:r>
        <w:rPr>
          <w:rFonts w:ascii="Century Gothic" w:hAnsi="Century Gothic" w:cs="Arial"/>
          <w:sz w:val="20"/>
          <w:szCs w:val="20"/>
        </w:rPr>
        <w:t>pager</w:t>
      </w:r>
      <w:r w:rsidRPr="00EE4D4C">
        <w:rPr>
          <w:rFonts w:ascii="Century Gothic" w:hAnsi="Century Gothic" w:cs="Arial"/>
          <w:sz w:val="20"/>
          <w:szCs w:val="20"/>
        </w:rPr>
        <w:t>.</w:t>
      </w:r>
    </w:p>
    <w:p w14:paraId="7E733D9F" w14:textId="61E1DCBA" w:rsidR="00E2705F" w:rsidRPr="00EE4D4C" w:rsidRDefault="005B4FB0" w:rsidP="00E2705F">
      <w:pPr>
        <w:pStyle w:val="ListParagraph"/>
        <w:numPr>
          <w:ilvl w:val="1"/>
          <w:numId w:val="10"/>
        </w:numPr>
        <w:rPr>
          <w:rFonts w:ascii="Century Gothic" w:hAnsi="Century Gothic" w:cs="Arial"/>
          <w:b/>
          <w:sz w:val="20"/>
          <w:szCs w:val="20"/>
        </w:rPr>
      </w:pPr>
      <w:r>
        <w:rPr>
          <w:rFonts w:ascii="Century Gothic" w:hAnsi="Century Gothic" w:cs="Arial"/>
          <w:sz w:val="20"/>
          <w:szCs w:val="20"/>
        </w:rPr>
        <w:t>Develop and c</w:t>
      </w:r>
      <w:r w:rsidR="00764C9A">
        <w:rPr>
          <w:rFonts w:ascii="Century Gothic" w:hAnsi="Century Gothic" w:cs="Arial"/>
          <w:sz w:val="20"/>
          <w:szCs w:val="20"/>
        </w:rPr>
        <w:t>onduct outreach campaign to announce availability of training</w:t>
      </w:r>
      <w:r w:rsidR="00625316">
        <w:rPr>
          <w:rFonts w:ascii="Century Gothic" w:hAnsi="Century Gothic" w:cs="Arial"/>
          <w:sz w:val="20"/>
          <w:szCs w:val="20"/>
        </w:rPr>
        <w:t>.</w:t>
      </w:r>
    </w:p>
    <w:p w14:paraId="543EB96E" w14:textId="77777777" w:rsidR="00E2705F" w:rsidRPr="008613D3" w:rsidRDefault="00E2705F" w:rsidP="00E2705F">
      <w:pPr>
        <w:rPr>
          <w:rFonts w:ascii="Century Gothic" w:hAnsi="Century Gothic" w:cs="Arial"/>
          <w:b/>
        </w:rPr>
      </w:pPr>
    </w:p>
    <w:p w14:paraId="055CA507" w14:textId="77777777" w:rsidR="00E2705F" w:rsidRPr="008613D3" w:rsidRDefault="00E2705F" w:rsidP="00E2705F">
      <w:pPr>
        <w:rPr>
          <w:rFonts w:ascii="Century Gothic" w:hAnsi="Century Gothic" w:cs="Arial"/>
          <w:b/>
        </w:rPr>
      </w:pPr>
      <w:r w:rsidRPr="008613D3">
        <w:rPr>
          <w:rFonts w:ascii="Century Gothic" w:hAnsi="Century Gothic" w:cs="Arial"/>
          <w:b/>
        </w:rPr>
        <w:t>Management</w:t>
      </w:r>
    </w:p>
    <w:p w14:paraId="44C08E36" w14:textId="2B1797B7" w:rsidR="00E2705F" w:rsidRPr="00EE4D4C" w:rsidRDefault="00E2705F" w:rsidP="00E2705F">
      <w:pPr>
        <w:pStyle w:val="ListParagraph"/>
        <w:numPr>
          <w:ilvl w:val="0"/>
          <w:numId w:val="10"/>
        </w:numPr>
        <w:rPr>
          <w:rFonts w:ascii="Century Gothic" w:hAnsi="Century Gothic" w:cs="Arial"/>
          <w:b/>
          <w:sz w:val="20"/>
          <w:szCs w:val="20"/>
        </w:rPr>
      </w:pPr>
      <w:r w:rsidRPr="00EE4D4C">
        <w:rPr>
          <w:rFonts w:ascii="Century Gothic" w:hAnsi="Century Gothic" w:cs="Arial"/>
          <w:b/>
          <w:sz w:val="20"/>
          <w:szCs w:val="20"/>
        </w:rPr>
        <w:t>201</w:t>
      </w:r>
      <w:r w:rsidR="00764C9A">
        <w:rPr>
          <w:rFonts w:ascii="Century Gothic" w:hAnsi="Century Gothic" w:cs="Arial"/>
          <w:b/>
          <w:sz w:val="20"/>
          <w:szCs w:val="20"/>
        </w:rPr>
        <w:t>6</w:t>
      </w:r>
      <w:r w:rsidRPr="00EE4D4C">
        <w:rPr>
          <w:rFonts w:ascii="Century Gothic" w:hAnsi="Century Gothic" w:cs="Arial"/>
          <w:b/>
          <w:sz w:val="20"/>
          <w:szCs w:val="20"/>
        </w:rPr>
        <w:t xml:space="preserve"> </w:t>
      </w:r>
      <w:r w:rsidR="00764C9A">
        <w:rPr>
          <w:rFonts w:ascii="Century Gothic" w:hAnsi="Century Gothic" w:cs="Arial"/>
          <w:b/>
          <w:sz w:val="20"/>
          <w:szCs w:val="20"/>
        </w:rPr>
        <w:t xml:space="preserve">and 2017 </w:t>
      </w:r>
      <w:r w:rsidRPr="00EE4D4C">
        <w:rPr>
          <w:rFonts w:ascii="Century Gothic" w:hAnsi="Century Gothic" w:cs="Arial"/>
          <w:b/>
          <w:sz w:val="20"/>
          <w:szCs w:val="20"/>
        </w:rPr>
        <w:t>Objectives</w:t>
      </w:r>
    </w:p>
    <w:p w14:paraId="0D7B006D" w14:textId="77777777" w:rsidR="00514FB4" w:rsidRPr="00625316" w:rsidRDefault="00514FB4" w:rsidP="00514FB4">
      <w:pPr>
        <w:pStyle w:val="ListParagraph"/>
        <w:numPr>
          <w:ilvl w:val="1"/>
          <w:numId w:val="10"/>
        </w:numPr>
        <w:rPr>
          <w:rFonts w:ascii="Century Gothic" w:hAnsi="Century Gothic" w:cs="Arial"/>
          <w:b/>
          <w:sz w:val="20"/>
          <w:szCs w:val="20"/>
        </w:rPr>
      </w:pPr>
      <w:r w:rsidRPr="00625316">
        <w:rPr>
          <w:rFonts w:ascii="Century Gothic" w:hAnsi="Century Gothic" w:cs="Arial"/>
          <w:sz w:val="20"/>
          <w:szCs w:val="20"/>
        </w:rPr>
        <w:t>Identify individuals to be part of a virtual focus group to assess what fee target audience is willing to pay to participate in program</w:t>
      </w:r>
      <w:r w:rsidRPr="00625316">
        <w:rPr>
          <w:rStyle w:val="st"/>
          <w:rFonts w:ascii="Century Gothic" w:hAnsi="Century Gothic" w:cs="Arial"/>
          <w:sz w:val="20"/>
          <w:szCs w:val="20"/>
        </w:rPr>
        <w:t>.</w:t>
      </w:r>
    </w:p>
    <w:p w14:paraId="42CC16EF" w14:textId="77777777" w:rsidR="00514FB4" w:rsidRPr="00625316" w:rsidRDefault="00514FB4" w:rsidP="00514FB4">
      <w:pPr>
        <w:pStyle w:val="ListParagraph"/>
        <w:numPr>
          <w:ilvl w:val="1"/>
          <w:numId w:val="10"/>
        </w:numPr>
        <w:rPr>
          <w:rFonts w:ascii="Century Gothic" w:hAnsi="Century Gothic" w:cs="Arial"/>
          <w:b/>
          <w:sz w:val="20"/>
          <w:szCs w:val="20"/>
        </w:rPr>
      </w:pPr>
      <w:r w:rsidRPr="00625316">
        <w:rPr>
          <w:rFonts w:ascii="Century Gothic" w:hAnsi="Century Gothic" w:cs="Arial"/>
          <w:sz w:val="20"/>
          <w:szCs w:val="20"/>
        </w:rPr>
        <w:t>Host virtual focus group for administration and other potential participants.</w:t>
      </w:r>
    </w:p>
    <w:p w14:paraId="3FCA3991" w14:textId="77777777" w:rsidR="00514FB4" w:rsidRPr="00625316" w:rsidRDefault="00514FB4" w:rsidP="00514FB4">
      <w:pPr>
        <w:pStyle w:val="ListParagraph"/>
        <w:numPr>
          <w:ilvl w:val="1"/>
          <w:numId w:val="10"/>
        </w:numPr>
        <w:rPr>
          <w:rFonts w:ascii="Century Gothic" w:hAnsi="Century Gothic" w:cs="Arial"/>
          <w:sz w:val="20"/>
          <w:szCs w:val="20"/>
        </w:rPr>
      </w:pPr>
      <w:r w:rsidRPr="00625316">
        <w:rPr>
          <w:rFonts w:ascii="Century Gothic" w:hAnsi="Century Gothic" w:cs="Arial"/>
          <w:sz w:val="20"/>
          <w:szCs w:val="20"/>
        </w:rPr>
        <w:t xml:space="preserve">Identify individuals interested in being part of a technical advisory committee. </w:t>
      </w:r>
    </w:p>
    <w:p w14:paraId="25102925" w14:textId="4C0F367C" w:rsidR="00764C9A" w:rsidRPr="00EE4D4C" w:rsidRDefault="00764C9A" w:rsidP="00514FB4">
      <w:pPr>
        <w:pStyle w:val="ListParagraph"/>
        <w:numPr>
          <w:ilvl w:val="1"/>
          <w:numId w:val="10"/>
        </w:numPr>
        <w:rPr>
          <w:rFonts w:ascii="Century Gothic" w:hAnsi="Century Gothic" w:cs="Arial"/>
          <w:sz w:val="20"/>
          <w:szCs w:val="20"/>
        </w:rPr>
      </w:pPr>
      <w:r w:rsidRPr="00EE4D4C">
        <w:rPr>
          <w:rFonts w:ascii="Century Gothic" w:hAnsi="Century Gothic" w:cs="Arial"/>
          <w:sz w:val="20"/>
          <w:szCs w:val="20"/>
        </w:rPr>
        <w:t xml:space="preserve">Establish </w:t>
      </w:r>
      <w:r w:rsidRPr="00625316">
        <w:rPr>
          <w:rFonts w:ascii="Century Gothic" w:hAnsi="Century Gothic" w:cs="Arial"/>
          <w:i/>
          <w:sz w:val="20"/>
          <w:szCs w:val="20"/>
        </w:rPr>
        <w:t>National School IPM Steering Committee</w:t>
      </w:r>
      <w:r w:rsidRPr="00EE4D4C">
        <w:rPr>
          <w:rFonts w:ascii="Century Gothic" w:hAnsi="Century Gothic" w:cs="Arial"/>
          <w:sz w:val="20"/>
          <w:szCs w:val="20"/>
        </w:rPr>
        <w:t xml:space="preserve"> as the directing body.</w:t>
      </w:r>
    </w:p>
    <w:p w14:paraId="16364B7A" w14:textId="77777777" w:rsidR="00764C9A" w:rsidRPr="00764C9A" w:rsidRDefault="00764C9A" w:rsidP="00764C9A">
      <w:pPr>
        <w:pStyle w:val="ListParagraph"/>
        <w:numPr>
          <w:ilvl w:val="1"/>
          <w:numId w:val="10"/>
        </w:numPr>
        <w:rPr>
          <w:rFonts w:ascii="Century Gothic" w:hAnsi="Century Gothic" w:cs="Arial"/>
          <w:sz w:val="20"/>
          <w:szCs w:val="20"/>
        </w:rPr>
      </w:pPr>
      <w:r w:rsidRPr="00764C9A">
        <w:rPr>
          <w:rFonts w:ascii="Century Gothic" w:hAnsi="Century Gothic" w:cs="Arial"/>
          <w:sz w:val="20"/>
          <w:szCs w:val="20"/>
        </w:rPr>
        <w:t xml:space="preserve">Decide how often participants need to be recertified.  </w:t>
      </w:r>
    </w:p>
    <w:p w14:paraId="7554DB36" w14:textId="77777777" w:rsidR="00764C9A" w:rsidRPr="00764C9A" w:rsidRDefault="00764C9A" w:rsidP="00764C9A">
      <w:pPr>
        <w:pStyle w:val="ListParagraph"/>
        <w:numPr>
          <w:ilvl w:val="1"/>
          <w:numId w:val="10"/>
        </w:numPr>
        <w:rPr>
          <w:rFonts w:ascii="Century Gothic" w:hAnsi="Century Gothic" w:cs="Arial"/>
          <w:sz w:val="20"/>
          <w:szCs w:val="20"/>
        </w:rPr>
      </w:pPr>
      <w:r w:rsidRPr="00764C9A">
        <w:rPr>
          <w:rFonts w:ascii="Century Gothic" w:hAnsi="Century Gothic" w:cs="Arial"/>
          <w:sz w:val="20"/>
          <w:szCs w:val="20"/>
        </w:rPr>
        <w:t>Finalize fee for participating in exam/quiz.</w:t>
      </w:r>
    </w:p>
    <w:p w14:paraId="175A7A7C" w14:textId="6AEF9E14" w:rsidR="00764C9A" w:rsidRPr="00764C9A" w:rsidRDefault="00625316" w:rsidP="00764C9A">
      <w:pPr>
        <w:pStyle w:val="ListParagraph"/>
        <w:numPr>
          <w:ilvl w:val="1"/>
          <w:numId w:val="10"/>
        </w:numPr>
        <w:rPr>
          <w:rFonts w:ascii="Century Gothic" w:hAnsi="Century Gothic" w:cs="Arial"/>
          <w:b/>
          <w:sz w:val="20"/>
          <w:szCs w:val="20"/>
        </w:rPr>
      </w:pPr>
      <w:r>
        <w:rPr>
          <w:rFonts w:ascii="Century Gothic" w:hAnsi="Century Gothic" w:cs="Arial"/>
          <w:sz w:val="20"/>
          <w:szCs w:val="20"/>
        </w:rPr>
        <w:t>Launch modules online.</w:t>
      </w:r>
    </w:p>
    <w:p w14:paraId="45DA1070" w14:textId="77777777" w:rsidR="00764C9A" w:rsidRPr="00764C9A" w:rsidRDefault="00764C9A" w:rsidP="00764C9A">
      <w:pPr>
        <w:pStyle w:val="ListParagraph"/>
        <w:numPr>
          <w:ilvl w:val="1"/>
          <w:numId w:val="10"/>
        </w:numPr>
        <w:rPr>
          <w:rFonts w:ascii="Century Gothic" w:hAnsi="Century Gothic" w:cs="Arial"/>
          <w:sz w:val="20"/>
          <w:szCs w:val="20"/>
        </w:rPr>
      </w:pPr>
      <w:r w:rsidRPr="00764C9A">
        <w:rPr>
          <w:rFonts w:ascii="Century Gothic" w:hAnsi="Century Gothic" w:cs="Arial"/>
          <w:sz w:val="20"/>
          <w:szCs w:val="20"/>
        </w:rPr>
        <w:t>Identify organizations to sponsor program.</w:t>
      </w:r>
    </w:p>
    <w:p w14:paraId="5C74283F" w14:textId="547B4031" w:rsidR="00764C9A" w:rsidRPr="00764C9A" w:rsidRDefault="00764C9A" w:rsidP="00764C9A">
      <w:pPr>
        <w:pStyle w:val="ListParagraph"/>
        <w:numPr>
          <w:ilvl w:val="1"/>
          <w:numId w:val="10"/>
        </w:numPr>
        <w:rPr>
          <w:rFonts w:ascii="Century Gothic" w:hAnsi="Century Gothic" w:cs="Arial"/>
          <w:b/>
          <w:sz w:val="20"/>
          <w:szCs w:val="20"/>
        </w:rPr>
      </w:pPr>
      <w:r w:rsidRPr="00EE4D4C">
        <w:rPr>
          <w:rFonts w:ascii="Century Gothic" w:hAnsi="Century Gothic" w:cs="Arial"/>
          <w:sz w:val="20"/>
          <w:szCs w:val="20"/>
        </w:rPr>
        <w:lastRenderedPageBreak/>
        <w:t>Finalize sponsorship plan in order to not charge fee for participating in exam/quiz.</w:t>
      </w:r>
    </w:p>
    <w:p w14:paraId="0D9DF404" w14:textId="77777777" w:rsidR="00764C9A" w:rsidRPr="00764C9A" w:rsidRDefault="00764C9A" w:rsidP="00764C9A">
      <w:pPr>
        <w:pStyle w:val="ListParagraph"/>
        <w:rPr>
          <w:rFonts w:ascii="Century Gothic" w:hAnsi="Century Gothic" w:cs="Arial"/>
          <w:b/>
          <w:sz w:val="20"/>
          <w:szCs w:val="20"/>
        </w:rPr>
      </w:pPr>
    </w:p>
    <w:p w14:paraId="3BE20F5D" w14:textId="1F7BDD51" w:rsidR="008D0E63" w:rsidRDefault="008D0E63">
      <w:pPr>
        <w:rPr>
          <w:rFonts w:ascii="Century Gothic" w:hAnsi="Century Gothic" w:cs="Arial"/>
          <w:b/>
        </w:rPr>
      </w:pPr>
      <w:r>
        <w:rPr>
          <w:rFonts w:ascii="Century Gothic" w:hAnsi="Century Gothic" w:cs="Arial"/>
          <w:b/>
        </w:rPr>
        <w:br w:type="page"/>
      </w:r>
    </w:p>
    <w:p w14:paraId="4C973C28" w14:textId="3D367BB9" w:rsidR="00E2705F" w:rsidRPr="007B694A" w:rsidRDefault="00E2705F" w:rsidP="00E2705F">
      <w:pPr>
        <w:keepNext/>
        <w:keepLines/>
        <w:pBdr>
          <w:bottom w:val="single" w:sz="8" w:space="0" w:color="FCDBDB"/>
        </w:pBdr>
        <w:spacing w:after="200" w:line="300" w:lineRule="auto"/>
        <w:outlineLvl w:val="0"/>
        <w:rPr>
          <w:rFonts w:ascii="Century Gothic" w:eastAsia="MS Gothic" w:hAnsi="Century Gothic"/>
          <w:color w:val="F24F4F"/>
          <w:sz w:val="36"/>
          <w:szCs w:val="36"/>
          <w:lang w:eastAsia="ja-JP"/>
        </w:rPr>
      </w:pPr>
      <w:bookmarkStart w:id="6" w:name="_Toc463953159"/>
      <w:r>
        <w:rPr>
          <w:rFonts w:ascii="Century Gothic" w:eastAsia="MS Gothic" w:hAnsi="Century Gothic"/>
          <w:color w:val="F24F4F"/>
          <w:sz w:val="36"/>
          <w:szCs w:val="36"/>
          <w:lang w:eastAsia="ja-JP"/>
        </w:rPr>
        <w:lastRenderedPageBreak/>
        <w:t>G</w:t>
      </w:r>
      <w:r w:rsidRPr="007B694A">
        <w:rPr>
          <w:rFonts w:ascii="Century Gothic" w:eastAsia="MS Gothic" w:hAnsi="Century Gothic"/>
          <w:color w:val="F24F4F"/>
          <w:sz w:val="36"/>
          <w:szCs w:val="36"/>
          <w:lang w:eastAsia="ja-JP"/>
        </w:rPr>
        <w:t>. Time Line</w:t>
      </w:r>
      <w:bookmarkEnd w:id="6"/>
    </w:p>
    <w:tbl>
      <w:tblPr>
        <w:tblStyle w:val="TableGrid"/>
        <w:tblW w:w="9990" w:type="dxa"/>
        <w:tblInd w:w="-9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32"/>
        <w:gridCol w:w="5103"/>
        <w:gridCol w:w="523"/>
        <w:gridCol w:w="524"/>
        <w:gridCol w:w="552"/>
        <w:gridCol w:w="552"/>
        <w:gridCol w:w="552"/>
        <w:gridCol w:w="552"/>
      </w:tblGrid>
      <w:tr w:rsidR="00F8298D" w14:paraId="73B1BF11" w14:textId="77777777" w:rsidTr="0093041C">
        <w:trPr>
          <w:cantSplit/>
          <w:trHeight w:val="764"/>
        </w:trPr>
        <w:tc>
          <w:tcPr>
            <w:tcW w:w="6735" w:type="dxa"/>
            <w:gridSpan w:val="2"/>
            <w:shd w:val="clear" w:color="auto" w:fill="D9D9D9" w:themeFill="background1" w:themeFillShade="D9"/>
          </w:tcPr>
          <w:p w14:paraId="082540CC" w14:textId="77777777" w:rsidR="00F8298D" w:rsidRPr="00F8298D" w:rsidRDefault="00F8298D" w:rsidP="00DB07A3">
            <w:pPr>
              <w:ind w:left="113" w:right="113"/>
              <w:rPr>
                <w:rFonts w:ascii="Century Gothic" w:hAnsi="Century Gothic" w:cs="Arial"/>
                <w:b/>
                <w:sz w:val="16"/>
                <w:szCs w:val="16"/>
              </w:rPr>
            </w:pPr>
          </w:p>
        </w:tc>
        <w:tc>
          <w:tcPr>
            <w:tcW w:w="523" w:type="dxa"/>
            <w:shd w:val="clear" w:color="auto" w:fill="D9D9D9" w:themeFill="background1" w:themeFillShade="D9"/>
            <w:textDirection w:val="tbRl"/>
          </w:tcPr>
          <w:p w14:paraId="18338237" w14:textId="5FDCDCE3" w:rsidR="00F8298D" w:rsidRPr="00F8298D" w:rsidRDefault="00F8298D" w:rsidP="00DB07A3">
            <w:pPr>
              <w:ind w:left="113" w:right="113"/>
              <w:rPr>
                <w:rFonts w:ascii="Century Gothic" w:hAnsi="Century Gothic" w:cs="Arial"/>
                <w:b/>
                <w:sz w:val="16"/>
                <w:szCs w:val="16"/>
              </w:rPr>
            </w:pPr>
            <w:r w:rsidRPr="00F8298D">
              <w:rPr>
                <w:rFonts w:ascii="Century Gothic" w:hAnsi="Century Gothic" w:cs="Arial"/>
                <w:b/>
                <w:sz w:val="16"/>
                <w:szCs w:val="16"/>
              </w:rPr>
              <w:t>2014</w:t>
            </w:r>
          </w:p>
        </w:tc>
        <w:tc>
          <w:tcPr>
            <w:tcW w:w="524" w:type="dxa"/>
            <w:shd w:val="clear" w:color="auto" w:fill="D9D9D9" w:themeFill="background1" w:themeFillShade="D9"/>
            <w:textDirection w:val="tbRl"/>
          </w:tcPr>
          <w:p w14:paraId="0B1742FD" w14:textId="10FCC6FC" w:rsidR="00F8298D" w:rsidRPr="00F8298D" w:rsidRDefault="00F8298D" w:rsidP="00DB07A3">
            <w:pPr>
              <w:ind w:left="113" w:right="113"/>
              <w:rPr>
                <w:rFonts w:ascii="Century Gothic" w:hAnsi="Century Gothic" w:cs="Arial"/>
                <w:b/>
                <w:sz w:val="16"/>
                <w:szCs w:val="16"/>
              </w:rPr>
            </w:pPr>
            <w:r w:rsidRPr="00F8298D">
              <w:rPr>
                <w:rFonts w:ascii="Century Gothic" w:hAnsi="Century Gothic" w:cs="Arial"/>
                <w:b/>
                <w:sz w:val="16"/>
                <w:szCs w:val="16"/>
              </w:rPr>
              <w:t>2015</w:t>
            </w:r>
          </w:p>
        </w:tc>
        <w:tc>
          <w:tcPr>
            <w:tcW w:w="552" w:type="dxa"/>
            <w:shd w:val="clear" w:color="auto" w:fill="D9D9D9" w:themeFill="background1" w:themeFillShade="D9"/>
            <w:textDirection w:val="tbRl"/>
          </w:tcPr>
          <w:p w14:paraId="5F37136B" w14:textId="77777777" w:rsidR="00F8298D" w:rsidRPr="00F8298D" w:rsidRDefault="00F8298D" w:rsidP="00DB07A3">
            <w:pPr>
              <w:ind w:left="113" w:right="113"/>
              <w:rPr>
                <w:rFonts w:ascii="Century Gothic" w:hAnsi="Century Gothic" w:cs="Arial"/>
                <w:b/>
                <w:sz w:val="16"/>
                <w:szCs w:val="16"/>
              </w:rPr>
            </w:pPr>
            <w:r w:rsidRPr="00F8298D">
              <w:rPr>
                <w:rFonts w:ascii="Century Gothic" w:hAnsi="Century Gothic" w:cs="Arial"/>
                <w:b/>
                <w:sz w:val="16"/>
                <w:szCs w:val="16"/>
              </w:rPr>
              <w:t>2016</w:t>
            </w:r>
          </w:p>
        </w:tc>
        <w:tc>
          <w:tcPr>
            <w:tcW w:w="552" w:type="dxa"/>
            <w:shd w:val="clear" w:color="auto" w:fill="D9D9D9" w:themeFill="background1" w:themeFillShade="D9"/>
            <w:textDirection w:val="tbRl"/>
          </w:tcPr>
          <w:p w14:paraId="7B371708" w14:textId="09094979" w:rsidR="00F8298D" w:rsidRPr="00F8298D" w:rsidRDefault="00F8298D" w:rsidP="00DB07A3">
            <w:pPr>
              <w:ind w:left="113" w:right="113"/>
              <w:rPr>
                <w:rFonts w:ascii="Century Gothic" w:hAnsi="Century Gothic" w:cs="Arial"/>
                <w:b/>
                <w:sz w:val="16"/>
                <w:szCs w:val="16"/>
              </w:rPr>
            </w:pPr>
            <w:r w:rsidRPr="00F8298D">
              <w:rPr>
                <w:rFonts w:ascii="Century Gothic" w:hAnsi="Century Gothic" w:cs="Arial"/>
                <w:b/>
                <w:sz w:val="16"/>
                <w:szCs w:val="16"/>
              </w:rPr>
              <w:t>2017</w:t>
            </w:r>
          </w:p>
        </w:tc>
        <w:tc>
          <w:tcPr>
            <w:tcW w:w="552" w:type="dxa"/>
            <w:shd w:val="clear" w:color="auto" w:fill="D9D9D9" w:themeFill="background1" w:themeFillShade="D9"/>
            <w:textDirection w:val="tbRl"/>
          </w:tcPr>
          <w:p w14:paraId="7E30332A" w14:textId="1AD461FD" w:rsidR="00F8298D" w:rsidRPr="00F8298D" w:rsidRDefault="00F8298D" w:rsidP="00DB07A3">
            <w:pPr>
              <w:ind w:left="113" w:right="113"/>
              <w:rPr>
                <w:rFonts w:ascii="Century Gothic" w:hAnsi="Century Gothic" w:cs="Arial"/>
                <w:b/>
                <w:sz w:val="16"/>
                <w:szCs w:val="16"/>
              </w:rPr>
            </w:pPr>
            <w:r w:rsidRPr="00F8298D">
              <w:rPr>
                <w:rFonts w:ascii="Century Gothic" w:hAnsi="Century Gothic" w:cs="Arial"/>
                <w:b/>
                <w:sz w:val="16"/>
                <w:szCs w:val="16"/>
              </w:rPr>
              <w:t>2018</w:t>
            </w:r>
          </w:p>
        </w:tc>
        <w:tc>
          <w:tcPr>
            <w:tcW w:w="552" w:type="dxa"/>
            <w:shd w:val="clear" w:color="auto" w:fill="D9D9D9" w:themeFill="background1" w:themeFillShade="D9"/>
            <w:textDirection w:val="tbRl"/>
          </w:tcPr>
          <w:p w14:paraId="43230615" w14:textId="21913B00" w:rsidR="00F8298D" w:rsidRPr="00F8298D" w:rsidRDefault="00F8298D" w:rsidP="00DB07A3">
            <w:pPr>
              <w:ind w:left="113" w:right="113"/>
              <w:rPr>
                <w:rFonts w:ascii="Century Gothic" w:hAnsi="Century Gothic" w:cs="Arial"/>
                <w:b/>
                <w:sz w:val="16"/>
                <w:szCs w:val="16"/>
              </w:rPr>
            </w:pPr>
            <w:r w:rsidRPr="00F8298D">
              <w:rPr>
                <w:rFonts w:ascii="Century Gothic" w:hAnsi="Century Gothic" w:cs="Arial"/>
                <w:b/>
                <w:sz w:val="16"/>
                <w:szCs w:val="16"/>
              </w:rPr>
              <w:t>2019</w:t>
            </w:r>
          </w:p>
        </w:tc>
      </w:tr>
      <w:tr w:rsidR="00F8298D" w14:paraId="65B849E4" w14:textId="77777777" w:rsidTr="0093041C">
        <w:tc>
          <w:tcPr>
            <w:tcW w:w="1632" w:type="dxa"/>
            <w:vMerge w:val="restart"/>
          </w:tcPr>
          <w:p w14:paraId="7B3A73CA" w14:textId="5F6ACFB9" w:rsidR="00F8298D" w:rsidRPr="005F4858" w:rsidRDefault="00F8298D" w:rsidP="00575D4D">
            <w:pPr>
              <w:rPr>
                <w:rFonts w:ascii="Century Gothic" w:hAnsi="Century Gothic" w:cs="Arial"/>
                <w:b/>
                <w:color w:val="595959" w:themeColor="text1" w:themeTint="A6"/>
                <w:sz w:val="18"/>
                <w:szCs w:val="18"/>
              </w:rPr>
            </w:pPr>
            <w:r w:rsidRPr="005F4858">
              <w:rPr>
                <w:rFonts w:ascii="Century Gothic" w:hAnsi="Century Gothic" w:cs="Arial"/>
                <w:b/>
                <w:color w:val="595959" w:themeColor="text1" w:themeTint="A6"/>
                <w:sz w:val="18"/>
                <w:szCs w:val="18"/>
              </w:rPr>
              <w:t>Development and Maintenance</w:t>
            </w:r>
          </w:p>
        </w:tc>
        <w:tc>
          <w:tcPr>
            <w:tcW w:w="5103" w:type="dxa"/>
          </w:tcPr>
          <w:p w14:paraId="7791B9DF" w14:textId="77777777" w:rsidR="00764C9A" w:rsidRPr="00764C9A" w:rsidRDefault="00764C9A" w:rsidP="00764C9A">
            <w:pPr>
              <w:pStyle w:val="ListParagraph"/>
              <w:numPr>
                <w:ilvl w:val="0"/>
                <w:numId w:val="57"/>
              </w:numPr>
              <w:rPr>
                <w:rFonts w:ascii="Century Gothic" w:hAnsi="Century Gothic" w:cs="Arial"/>
                <w:color w:val="404040" w:themeColor="text1" w:themeTint="BF"/>
                <w:sz w:val="18"/>
                <w:szCs w:val="18"/>
              </w:rPr>
            </w:pPr>
            <w:r w:rsidRPr="00764C9A">
              <w:rPr>
                <w:rFonts w:ascii="Century Gothic" w:hAnsi="Century Gothic" w:cs="Arial"/>
                <w:color w:val="404040" w:themeColor="text1" w:themeTint="BF"/>
                <w:sz w:val="18"/>
                <w:szCs w:val="18"/>
              </w:rPr>
              <w:t>Complete objectives for all nine school staff roles.</w:t>
            </w:r>
          </w:p>
          <w:p w14:paraId="2C949BA5" w14:textId="77777777" w:rsidR="00764C9A" w:rsidRPr="00764C9A" w:rsidRDefault="00764C9A" w:rsidP="00764C9A">
            <w:pPr>
              <w:pStyle w:val="ListParagraph"/>
              <w:numPr>
                <w:ilvl w:val="0"/>
                <w:numId w:val="57"/>
              </w:numPr>
              <w:rPr>
                <w:rFonts w:ascii="Century Gothic" w:hAnsi="Century Gothic" w:cs="Arial"/>
                <w:color w:val="404040" w:themeColor="text1" w:themeTint="BF"/>
                <w:sz w:val="18"/>
                <w:szCs w:val="18"/>
              </w:rPr>
            </w:pPr>
            <w:r w:rsidRPr="00764C9A">
              <w:rPr>
                <w:rFonts w:ascii="Century Gothic" w:hAnsi="Century Gothic" w:cs="Arial"/>
                <w:color w:val="404040" w:themeColor="text1" w:themeTint="BF"/>
                <w:sz w:val="18"/>
                <w:szCs w:val="18"/>
              </w:rPr>
              <w:t xml:space="preserve">Complete in-person/online version for Introduction, Custodian Modules, Grounds, Facility Manager and Teacher. </w:t>
            </w:r>
          </w:p>
          <w:p w14:paraId="5C23D7B1" w14:textId="77777777" w:rsidR="00764C9A" w:rsidRPr="00764C9A" w:rsidRDefault="00764C9A" w:rsidP="00764C9A">
            <w:pPr>
              <w:pStyle w:val="ListParagraph"/>
              <w:numPr>
                <w:ilvl w:val="0"/>
                <w:numId w:val="57"/>
              </w:numPr>
              <w:rPr>
                <w:rFonts w:ascii="Century Gothic" w:hAnsi="Century Gothic" w:cs="Arial"/>
                <w:color w:val="404040" w:themeColor="text1" w:themeTint="BF"/>
                <w:sz w:val="18"/>
                <w:szCs w:val="18"/>
              </w:rPr>
            </w:pPr>
            <w:r w:rsidRPr="00764C9A">
              <w:rPr>
                <w:rFonts w:ascii="Century Gothic" w:hAnsi="Century Gothic" w:cs="Arial"/>
                <w:color w:val="404040" w:themeColor="text1" w:themeTint="BF"/>
                <w:sz w:val="18"/>
                <w:szCs w:val="18"/>
              </w:rPr>
              <w:t xml:space="preserve">Complete in-person/online version for Nurse, Administrator, Food Service and Maintenance Modules. </w:t>
            </w:r>
          </w:p>
          <w:p w14:paraId="66167777" w14:textId="77777777" w:rsidR="00764C9A" w:rsidRPr="00764C9A" w:rsidRDefault="00764C9A" w:rsidP="00764C9A">
            <w:pPr>
              <w:pStyle w:val="ListParagraph"/>
              <w:numPr>
                <w:ilvl w:val="0"/>
                <w:numId w:val="57"/>
              </w:numPr>
              <w:rPr>
                <w:rFonts w:ascii="Century Gothic" w:hAnsi="Century Gothic" w:cs="Arial"/>
                <w:color w:val="404040" w:themeColor="text1" w:themeTint="BF"/>
                <w:sz w:val="18"/>
                <w:szCs w:val="18"/>
              </w:rPr>
            </w:pPr>
            <w:r w:rsidRPr="00764C9A">
              <w:rPr>
                <w:rFonts w:ascii="Century Gothic" w:hAnsi="Century Gothic" w:cs="Arial"/>
                <w:color w:val="404040" w:themeColor="text1" w:themeTint="BF"/>
                <w:sz w:val="18"/>
                <w:szCs w:val="18"/>
              </w:rPr>
              <w:t xml:space="preserve">Complete exams/quizzes for all modules. </w:t>
            </w:r>
          </w:p>
          <w:p w14:paraId="06F20C17" w14:textId="77777777" w:rsidR="00764C9A" w:rsidRPr="00764C9A" w:rsidRDefault="00764C9A" w:rsidP="00764C9A">
            <w:pPr>
              <w:pStyle w:val="ListParagraph"/>
              <w:numPr>
                <w:ilvl w:val="0"/>
                <w:numId w:val="57"/>
              </w:numPr>
              <w:rPr>
                <w:rFonts w:ascii="Century Gothic" w:hAnsi="Century Gothic" w:cs="Arial"/>
                <w:i/>
                <w:color w:val="404040" w:themeColor="text1" w:themeTint="BF"/>
                <w:sz w:val="18"/>
                <w:szCs w:val="18"/>
              </w:rPr>
            </w:pPr>
            <w:r w:rsidRPr="00764C9A">
              <w:rPr>
                <w:rFonts w:ascii="Century Gothic" w:hAnsi="Century Gothic" w:cs="Arial"/>
                <w:i/>
                <w:color w:val="404040" w:themeColor="text1" w:themeTint="BF"/>
                <w:sz w:val="18"/>
                <w:szCs w:val="18"/>
              </w:rPr>
              <w:t xml:space="preserve">HTML conversion of all modules and load onto </w:t>
            </w:r>
            <w:proofErr w:type="spellStart"/>
            <w:r w:rsidRPr="00764C9A">
              <w:rPr>
                <w:rFonts w:ascii="Century Gothic" w:hAnsi="Century Gothic" w:cs="Arial"/>
                <w:i/>
                <w:color w:val="404040" w:themeColor="text1" w:themeTint="BF"/>
                <w:sz w:val="18"/>
                <w:szCs w:val="18"/>
              </w:rPr>
              <w:t>eXtension</w:t>
            </w:r>
            <w:proofErr w:type="spellEnd"/>
            <w:r w:rsidRPr="00764C9A">
              <w:rPr>
                <w:rFonts w:ascii="Century Gothic" w:hAnsi="Century Gothic" w:cs="Arial"/>
                <w:i/>
                <w:color w:val="404040" w:themeColor="text1" w:themeTint="BF"/>
                <w:sz w:val="18"/>
                <w:szCs w:val="18"/>
              </w:rPr>
              <w:t xml:space="preserve">. </w:t>
            </w:r>
          </w:p>
          <w:p w14:paraId="54EBBEBE" w14:textId="77777777" w:rsidR="00F8298D" w:rsidRPr="00764C9A" w:rsidRDefault="00764C9A" w:rsidP="00764C9A">
            <w:pPr>
              <w:pStyle w:val="ListParagraph"/>
              <w:numPr>
                <w:ilvl w:val="0"/>
                <w:numId w:val="57"/>
              </w:numPr>
              <w:rPr>
                <w:rFonts w:ascii="Century Gothic" w:hAnsi="Century Gothic" w:cs="Arial"/>
                <w:b/>
                <w:color w:val="404040" w:themeColor="text1" w:themeTint="BF"/>
                <w:sz w:val="18"/>
                <w:szCs w:val="18"/>
              </w:rPr>
            </w:pPr>
            <w:r w:rsidRPr="00764C9A">
              <w:rPr>
                <w:rFonts w:ascii="Century Gothic" w:hAnsi="Century Gothic" w:cs="Arial"/>
                <w:i/>
                <w:color w:val="404040" w:themeColor="text1" w:themeTint="BF"/>
                <w:sz w:val="18"/>
                <w:szCs w:val="18"/>
              </w:rPr>
              <w:t>Pilot minimum of 3 sessions for each module and update modules accordingly</w:t>
            </w:r>
            <w:r w:rsidR="00F8298D" w:rsidRPr="00764C9A">
              <w:rPr>
                <w:rFonts w:ascii="Century Gothic" w:hAnsi="Century Gothic" w:cs="Arial"/>
                <w:color w:val="404040" w:themeColor="text1" w:themeTint="BF"/>
                <w:sz w:val="18"/>
                <w:szCs w:val="18"/>
              </w:rPr>
              <w:t>.</w:t>
            </w:r>
          </w:p>
          <w:p w14:paraId="0289B857" w14:textId="77777777" w:rsidR="00764C9A" w:rsidRPr="00764C9A" w:rsidRDefault="00764C9A" w:rsidP="00764C9A">
            <w:pPr>
              <w:pStyle w:val="ListParagraph"/>
              <w:numPr>
                <w:ilvl w:val="0"/>
                <w:numId w:val="57"/>
              </w:numPr>
              <w:rPr>
                <w:rFonts w:ascii="Century Gothic" w:hAnsi="Century Gothic" w:cs="Arial"/>
                <w:b/>
                <w:color w:val="404040" w:themeColor="text1" w:themeTint="BF"/>
                <w:sz w:val="18"/>
                <w:szCs w:val="18"/>
              </w:rPr>
            </w:pPr>
            <w:r w:rsidRPr="00764C9A">
              <w:rPr>
                <w:rFonts w:ascii="Century Gothic" w:hAnsi="Century Gothic" w:cs="Arial"/>
                <w:color w:val="404040" w:themeColor="text1" w:themeTint="BF"/>
                <w:sz w:val="18"/>
                <w:szCs w:val="18"/>
              </w:rPr>
              <w:t xml:space="preserve">Identify pilot sessions. </w:t>
            </w:r>
          </w:p>
          <w:p w14:paraId="0C7903BF" w14:textId="23A8A24E" w:rsidR="00764C9A" w:rsidRPr="00764C9A" w:rsidRDefault="00764C9A" w:rsidP="00764C9A">
            <w:pPr>
              <w:pStyle w:val="ListParagraph"/>
              <w:numPr>
                <w:ilvl w:val="0"/>
                <w:numId w:val="57"/>
              </w:numPr>
              <w:rPr>
                <w:rFonts w:ascii="Century Gothic" w:hAnsi="Century Gothic" w:cs="Arial"/>
                <w:b/>
                <w:color w:val="404040" w:themeColor="text1" w:themeTint="BF"/>
                <w:sz w:val="18"/>
                <w:szCs w:val="18"/>
              </w:rPr>
            </w:pPr>
            <w:r w:rsidRPr="00764C9A">
              <w:rPr>
                <w:rFonts w:ascii="Century Gothic" w:hAnsi="Century Gothic" w:cs="Arial"/>
                <w:color w:val="404040" w:themeColor="text1" w:themeTint="BF"/>
                <w:sz w:val="18"/>
                <w:szCs w:val="18"/>
              </w:rPr>
              <w:t>Set up pilot school test sites and gather feedback.</w:t>
            </w:r>
          </w:p>
        </w:tc>
        <w:tc>
          <w:tcPr>
            <w:tcW w:w="523" w:type="dxa"/>
          </w:tcPr>
          <w:p w14:paraId="19917781" w14:textId="75A99C5B" w:rsidR="00F8298D" w:rsidRPr="005F4858" w:rsidRDefault="00F8298D" w:rsidP="00575D4D">
            <w:pPr>
              <w:rPr>
                <w:rFonts w:ascii="Century Gothic" w:hAnsi="Century Gothic" w:cs="Arial"/>
                <w:b/>
                <w:color w:val="595959" w:themeColor="text1" w:themeTint="A6"/>
                <w:sz w:val="16"/>
                <w:szCs w:val="16"/>
              </w:rPr>
            </w:pPr>
            <w:r w:rsidRPr="005F4858">
              <w:rPr>
                <w:rFonts w:ascii="Century Gothic" w:hAnsi="Century Gothic" w:cs="Arial"/>
                <w:b/>
                <w:color w:val="595959" w:themeColor="text1" w:themeTint="A6"/>
                <w:sz w:val="16"/>
                <w:szCs w:val="16"/>
              </w:rPr>
              <w:t>x</w:t>
            </w:r>
          </w:p>
        </w:tc>
        <w:tc>
          <w:tcPr>
            <w:tcW w:w="524" w:type="dxa"/>
          </w:tcPr>
          <w:p w14:paraId="7CA23D6B" w14:textId="45D1314F" w:rsidR="00F8298D" w:rsidRPr="005F4858" w:rsidRDefault="00764C9A" w:rsidP="00575D4D">
            <w:pPr>
              <w:rPr>
                <w:rFonts w:ascii="Century Gothic" w:hAnsi="Century Gothic" w:cs="Arial"/>
                <w:b/>
                <w:color w:val="595959" w:themeColor="text1" w:themeTint="A6"/>
                <w:sz w:val="16"/>
                <w:szCs w:val="16"/>
              </w:rPr>
            </w:pPr>
            <w:r>
              <w:rPr>
                <w:rFonts w:ascii="Century Gothic" w:hAnsi="Century Gothic" w:cs="Arial"/>
                <w:b/>
                <w:color w:val="595959" w:themeColor="text1" w:themeTint="A6"/>
                <w:sz w:val="16"/>
                <w:szCs w:val="16"/>
              </w:rPr>
              <w:t>x</w:t>
            </w:r>
          </w:p>
        </w:tc>
        <w:tc>
          <w:tcPr>
            <w:tcW w:w="552" w:type="dxa"/>
          </w:tcPr>
          <w:p w14:paraId="771B1C7E" w14:textId="77777777" w:rsidR="00F8298D" w:rsidRPr="005F4858" w:rsidRDefault="00F8298D" w:rsidP="00575D4D">
            <w:pPr>
              <w:rPr>
                <w:rFonts w:ascii="Century Gothic" w:hAnsi="Century Gothic" w:cs="Arial"/>
                <w:b/>
                <w:color w:val="595959" w:themeColor="text1" w:themeTint="A6"/>
                <w:sz w:val="16"/>
                <w:szCs w:val="16"/>
              </w:rPr>
            </w:pPr>
          </w:p>
        </w:tc>
        <w:tc>
          <w:tcPr>
            <w:tcW w:w="552" w:type="dxa"/>
          </w:tcPr>
          <w:p w14:paraId="6620F9E5" w14:textId="77777777" w:rsidR="00F8298D" w:rsidRPr="005F4858" w:rsidRDefault="00F8298D" w:rsidP="00575D4D">
            <w:pPr>
              <w:rPr>
                <w:rFonts w:ascii="Century Gothic" w:hAnsi="Century Gothic" w:cs="Arial"/>
                <w:b/>
                <w:color w:val="595959" w:themeColor="text1" w:themeTint="A6"/>
                <w:sz w:val="16"/>
                <w:szCs w:val="16"/>
              </w:rPr>
            </w:pPr>
          </w:p>
        </w:tc>
        <w:tc>
          <w:tcPr>
            <w:tcW w:w="552" w:type="dxa"/>
          </w:tcPr>
          <w:p w14:paraId="1A1FA43B" w14:textId="77777777" w:rsidR="00F8298D" w:rsidRPr="005F4858" w:rsidRDefault="00F8298D" w:rsidP="00575D4D">
            <w:pPr>
              <w:rPr>
                <w:rFonts w:ascii="Century Gothic" w:hAnsi="Century Gothic" w:cs="Arial"/>
                <w:b/>
                <w:color w:val="595959" w:themeColor="text1" w:themeTint="A6"/>
                <w:sz w:val="16"/>
                <w:szCs w:val="16"/>
              </w:rPr>
            </w:pPr>
          </w:p>
        </w:tc>
        <w:tc>
          <w:tcPr>
            <w:tcW w:w="552" w:type="dxa"/>
          </w:tcPr>
          <w:p w14:paraId="4AEC1D56" w14:textId="77777777" w:rsidR="00F8298D" w:rsidRPr="00F8298D" w:rsidRDefault="00F8298D" w:rsidP="00575D4D">
            <w:pPr>
              <w:rPr>
                <w:rFonts w:ascii="Century Gothic" w:hAnsi="Century Gothic" w:cs="Arial"/>
                <w:b/>
                <w:sz w:val="16"/>
                <w:szCs w:val="16"/>
              </w:rPr>
            </w:pPr>
          </w:p>
        </w:tc>
      </w:tr>
      <w:tr w:rsidR="00F8298D" w14:paraId="7B6BDECB" w14:textId="77777777" w:rsidTr="0093041C">
        <w:tc>
          <w:tcPr>
            <w:tcW w:w="1632" w:type="dxa"/>
            <w:vMerge/>
          </w:tcPr>
          <w:p w14:paraId="69F79F2B" w14:textId="5672645D" w:rsidR="00F8298D" w:rsidRPr="005F4858" w:rsidRDefault="00F8298D" w:rsidP="00575D4D">
            <w:pPr>
              <w:rPr>
                <w:rFonts w:ascii="Century Gothic" w:hAnsi="Century Gothic" w:cs="Arial"/>
                <w:b/>
                <w:color w:val="595959" w:themeColor="text1" w:themeTint="A6"/>
                <w:sz w:val="18"/>
                <w:szCs w:val="18"/>
              </w:rPr>
            </w:pPr>
          </w:p>
        </w:tc>
        <w:tc>
          <w:tcPr>
            <w:tcW w:w="5103" w:type="dxa"/>
          </w:tcPr>
          <w:p w14:paraId="5BA231AD" w14:textId="0F5FB287" w:rsidR="00F8298D" w:rsidRPr="00764C9A" w:rsidRDefault="00764C9A" w:rsidP="00764C9A">
            <w:pPr>
              <w:pStyle w:val="ListParagraph"/>
              <w:numPr>
                <w:ilvl w:val="0"/>
                <w:numId w:val="60"/>
              </w:numPr>
              <w:rPr>
                <w:rFonts w:ascii="Century Gothic" w:hAnsi="Century Gothic" w:cs="Arial"/>
                <w:color w:val="404040" w:themeColor="text1" w:themeTint="BF"/>
                <w:sz w:val="18"/>
                <w:szCs w:val="18"/>
              </w:rPr>
            </w:pPr>
            <w:r w:rsidRPr="00764C9A">
              <w:rPr>
                <w:rFonts w:ascii="Century Gothic" w:hAnsi="Century Gothic" w:cs="Arial"/>
                <w:color w:val="404040" w:themeColor="text1" w:themeTint="BF"/>
                <w:sz w:val="18"/>
                <w:szCs w:val="18"/>
              </w:rPr>
              <w:t>Develop final document package that will accompany the training online and per download.</w:t>
            </w:r>
          </w:p>
        </w:tc>
        <w:tc>
          <w:tcPr>
            <w:tcW w:w="523" w:type="dxa"/>
          </w:tcPr>
          <w:p w14:paraId="785899C1" w14:textId="77777777" w:rsidR="00F8298D" w:rsidRPr="005F4858" w:rsidRDefault="00F8298D" w:rsidP="00575D4D">
            <w:pPr>
              <w:rPr>
                <w:rFonts w:ascii="Century Gothic" w:hAnsi="Century Gothic" w:cs="Arial"/>
                <w:b/>
                <w:color w:val="595959" w:themeColor="text1" w:themeTint="A6"/>
                <w:sz w:val="16"/>
                <w:szCs w:val="16"/>
              </w:rPr>
            </w:pPr>
          </w:p>
        </w:tc>
        <w:tc>
          <w:tcPr>
            <w:tcW w:w="524" w:type="dxa"/>
          </w:tcPr>
          <w:p w14:paraId="7A0F6E21" w14:textId="521C94C4" w:rsidR="00F8298D" w:rsidRPr="005F4858" w:rsidRDefault="00F8298D" w:rsidP="00575D4D">
            <w:pPr>
              <w:rPr>
                <w:rFonts w:ascii="Century Gothic" w:hAnsi="Century Gothic" w:cs="Arial"/>
                <w:b/>
                <w:color w:val="595959" w:themeColor="text1" w:themeTint="A6"/>
                <w:sz w:val="16"/>
                <w:szCs w:val="16"/>
              </w:rPr>
            </w:pPr>
          </w:p>
        </w:tc>
        <w:tc>
          <w:tcPr>
            <w:tcW w:w="552" w:type="dxa"/>
          </w:tcPr>
          <w:p w14:paraId="3D00F348" w14:textId="79802B58" w:rsidR="00F8298D" w:rsidRPr="005F4858" w:rsidRDefault="00764C9A" w:rsidP="00575D4D">
            <w:pPr>
              <w:rPr>
                <w:rFonts w:ascii="Century Gothic" w:hAnsi="Century Gothic" w:cs="Arial"/>
                <w:b/>
                <w:color w:val="595959" w:themeColor="text1" w:themeTint="A6"/>
                <w:sz w:val="16"/>
                <w:szCs w:val="16"/>
              </w:rPr>
            </w:pPr>
            <w:r>
              <w:rPr>
                <w:rFonts w:ascii="Century Gothic" w:hAnsi="Century Gothic" w:cs="Arial"/>
                <w:b/>
                <w:color w:val="595959" w:themeColor="text1" w:themeTint="A6"/>
                <w:sz w:val="16"/>
                <w:szCs w:val="16"/>
              </w:rPr>
              <w:t>x</w:t>
            </w:r>
          </w:p>
        </w:tc>
        <w:tc>
          <w:tcPr>
            <w:tcW w:w="552" w:type="dxa"/>
          </w:tcPr>
          <w:p w14:paraId="6881DE68" w14:textId="77777777" w:rsidR="00F8298D" w:rsidRPr="005F4858" w:rsidRDefault="00F8298D" w:rsidP="00575D4D">
            <w:pPr>
              <w:rPr>
                <w:rFonts w:ascii="Century Gothic" w:hAnsi="Century Gothic" w:cs="Arial"/>
                <w:b/>
                <w:color w:val="595959" w:themeColor="text1" w:themeTint="A6"/>
                <w:sz w:val="16"/>
                <w:szCs w:val="16"/>
              </w:rPr>
            </w:pPr>
          </w:p>
        </w:tc>
        <w:tc>
          <w:tcPr>
            <w:tcW w:w="552" w:type="dxa"/>
          </w:tcPr>
          <w:p w14:paraId="593E2009" w14:textId="77777777" w:rsidR="00F8298D" w:rsidRPr="005F4858" w:rsidRDefault="00F8298D" w:rsidP="00575D4D">
            <w:pPr>
              <w:rPr>
                <w:rFonts w:ascii="Century Gothic" w:hAnsi="Century Gothic" w:cs="Arial"/>
                <w:b/>
                <w:color w:val="595959" w:themeColor="text1" w:themeTint="A6"/>
                <w:sz w:val="16"/>
                <w:szCs w:val="16"/>
              </w:rPr>
            </w:pPr>
          </w:p>
        </w:tc>
        <w:tc>
          <w:tcPr>
            <w:tcW w:w="552" w:type="dxa"/>
          </w:tcPr>
          <w:p w14:paraId="3F5FD475" w14:textId="77777777" w:rsidR="00F8298D" w:rsidRPr="00F8298D" w:rsidRDefault="00F8298D" w:rsidP="00575D4D">
            <w:pPr>
              <w:rPr>
                <w:rFonts w:ascii="Century Gothic" w:hAnsi="Century Gothic" w:cs="Arial"/>
                <w:b/>
                <w:sz w:val="16"/>
                <w:szCs w:val="16"/>
              </w:rPr>
            </w:pPr>
          </w:p>
        </w:tc>
      </w:tr>
      <w:tr w:rsidR="00F8298D" w14:paraId="5737BFB0" w14:textId="77777777" w:rsidTr="0093041C">
        <w:tc>
          <w:tcPr>
            <w:tcW w:w="1632" w:type="dxa"/>
            <w:vMerge w:val="restart"/>
          </w:tcPr>
          <w:p w14:paraId="4774896F" w14:textId="093437C9" w:rsidR="00F8298D" w:rsidRPr="005F4858" w:rsidRDefault="00F8298D" w:rsidP="00575D4D">
            <w:pPr>
              <w:rPr>
                <w:rFonts w:ascii="Century Gothic" w:hAnsi="Century Gothic" w:cs="Arial"/>
                <w:b/>
                <w:color w:val="595959" w:themeColor="text1" w:themeTint="A6"/>
                <w:sz w:val="18"/>
                <w:szCs w:val="18"/>
              </w:rPr>
            </w:pPr>
            <w:r w:rsidRPr="005F4858">
              <w:rPr>
                <w:rFonts w:ascii="Century Gothic" w:hAnsi="Century Gothic" w:cs="Arial"/>
                <w:b/>
                <w:color w:val="595959" w:themeColor="text1" w:themeTint="A6"/>
                <w:sz w:val="18"/>
                <w:szCs w:val="18"/>
              </w:rPr>
              <w:t>Outreach</w:t>
            </w:r>
          </w:p>
        </w:tc>
        <w:tc>
          <w:tcPr>
            <w:tcW w:w="5103" w:type="dxa"/>
          </w:tcPr>
          <w:p w14:paraId="0A9B2C1C" w14:textId="77777777" w:rsidR="00F8298D" w:rsidRPr="00764C9A" w:rsidRDefault="00F8298D" w:rsidP="00F8298D">
            <w:pPr>
              <w:pStyle w:val="ListParagraph"/>
              <w:numPr>
                <w:ilvl w:val="0"/>
                <w:numId w:val="58"/>
              </w:numPr>
              <w:rPr>
                <w:rFonts w:ascii="Century Gothic" w:hAnsi="Century Gothic" w:cs="Arial"/>
                <w:b/>
                <w:color w:val="404040" w:themeColor="text1" w:themeTint="BF"/>
                <w:sz w:val="18"/>
                <w:szCs w:val="18"/>
              </w:rPr>
            </w:pPr>
            <w:r w:rsidRPr="00764C9A">
              <w:rPr>
                <w:rFonts w:ascii="Century Gothic" w:hAnsi="Century Gothic" w:cs="Arial"/>
                <w:color w:val="404040" w:themeColor="text1" w:themeTint="BF"/>
                <w:sz w:val="18"/>
                <w:szCs w:val="18"/>
              </w:rPr>
              <w:t>Identify organizations Outreach Tool Kit should be sent to.</w:t>
            </w:r>
          </w:p>
          <w:p w14:paraId="0F8CDDD8" w14:textId="34B8D47F" w:rsidR="00764C9A" w:rsidRPr="00764C9A" w:rsidRDefault="00764C9A" w:rsidP="00764C9A">
            <w:pPr>
              <w:pStyle w:val="ListParagraph"/>
              <w:numPr>
                <w:ilvl w:val="0"/>
                <w:numId w:val="58"/>
              </w:numPr>
              <w:rPr>
                <w:rFonts w:ascii="Century Gothic" w:hAnsi="Century Gothic" w:cs="Arial"/>
                <w:color w:val="404040" w:themeColor="text1" w:themeTint="BF"/>
                <w:sz w:val="18"/>
                <w:szCs w:val="18"/>
              </w:rPr>
            </w:pPr>
            <w:r w:rsidRPr="00764C9A">
              <w:rPr>
                <w:rFonts w:ascii="Century Gothic" w:hAnsi="Century Gothic" w:cs="Arial"/>
                <w:color w:val="404040" w:themeColor="text1" w:themeTint="BF"/>
                <w:sz w:val="18"/>
                <w:szCs w:val="18"/>
              </w:rPr>
              <w:t>Develop Outreach Tool Kit for NPMA, Green Shield Certified, PLANET (Appendix.</w:t>
            </w:r>
          </w:p>
          <w:p w14:paraId="5CC94F53" w14:textId="0EBB88A4" w:rsidR="00764C9A" w:rsidRPr="00764C9A" w:rsidRDefault="00764C9A" w:rsidP="00764C9A">
            <w:pPr>
              <w:pStyle w:val="ListParagraph"/>
              <w:numPr>
                <w:ilvl w:val="0"/>
                <w:numId w:val="58"/>
              </w:numPr>
              <w:rPr>
                <w:rFonts w:ascii="Century Gothic" w:hAnsi="Century Gothic" w:cs="Arial"/>
                <w:color w:val="404040" w:themeColor="text1" w:themeTint="BF"/>
                <w:sz w:val="18"/>
                <w:szCs w:val="18"/>
              </w:rPr>
            </w:pPr>
            <w:r w:rsidRPr="00764C9A">
              <w:rPr>
                <w:rFonts w:ascii="Century Gothic" w:hAnsi="Century Gothic" w:cs="Arial"/>
                <w:color w:val="404040" w:themeColor="text1" w:themeTint="BF"/>
                <w:sz w:val="18"/>
                <w:szCs w:val="18"/>
              </w:rPr>
              <w:t>Develop Announcement Letter for Healthy Homes and Lead Hazard Control, Center Centers for Disease Control and Prevention and State Departments of Education (Appendix).</w:t>
            </w:r>
          </w:p>
        </w:tc>
        <w:tc>
          <w:tcPr>
            <w:tcW w:w="523" w:type="dxa"/>
          </w:tcPr>
          <w:p w14:paraId="31F5017D" w14:textId="7A575E96" w:rsidR="00F8298D" w:rsidRPr="005F4858" w:rsidRDefault="00F8298D" w:rsidP="00575D4D">
            <w:pPr>
              <w:rPr>
                <w:rFonts w:ascii="Century Gothic" w:hAnsi="Century Gothic" w:cs="Arial"/>
                <w:b/>
                <w:color w:val="595959" w:themeColor="text1" w:themeTint="A6"/>
                <w:sz w:val="16"/>
                <w:szCs w:val="16"/>
              </w:rPr>
            </w:pPr>
            <w:r w:rsidRPr="005F4858">
              <w:rPr>
                <w:rFonts w:ascii="Century Gothic" w:hAnsi="Century Gothic" w:cs="Arial"/>
                <w:b/>
                <w:color w:val="595959" w:themeColor="text1" w:themeTint="A6"/>
                <w:sz w:val="16"/>
                <w:szCs w:val="16"/>
              </w:rPr>
              <w:t>x</w:t>
            </w:r>
          </w:p>
        </w:tc>
        <w:tc>
          <w:tcPr>
            <w:tcW w:w="524" w:type="dxa"/>
          </w:tcPr>
          <w:p w14:paraId="1F46E630" w14:textId="3658BBAC" w:rsidR="00F8298D" w:rsidRPr="005F4858" w:rsidRDefault="00764C9A" w:rsidP="00575D4D">
            <w:pPr>
              <w:rPr>
                <w:rFonts w:ascii="Century Gothic" w:hAnsi="Century Gothic" w:cs="Arial"/>
                <w:b/>
                <w:color w:val="595959" w:themeColor="text1" w:themeTint="A6"/>
                <w:sz w:val="16"/>
                <w:szCs w:val="16"/>
              </w:rPr>
            </w:pPr>
            <w:r>
              <w:rPr>
                <w:rFonts w:ascii="Century Gothic" w:hAnsi="Century Gothic" w:cs="Arial"/>
                <w:b/>
                <w:color w:val="595959" w:themeColor="text1" w:themeTint="A6"/>
                <w:sz w:val="16"/>
                <w:szCs w:val="16"/>
              </w:rPr>
              <w:t>x</w:t>
            </w:r>
          </w:p>
        </w:tc>
        <w:tc>
          <w:tcPr>
            <w:tcW w:w="552" w:type="dxa"/>
          </w:tcPr>
          <w:p w14:paraId="7DF987BD" w14:textId="77777777" w:rsidR="00F8298D" w:rsidRPr="005F4858" w:rsidRDefault="00F8298D" w:rsidP="00575D4D">
            <w:pPr>
              <w:rPr>
                <w:rFonts w:ascii="Century Gothic" w:hAnsi="Century Gothic" w:cs="Arial"/>
                <w:b/>
                <w:color w:val="595959" w:themeColor="text1" w:themeTint="A6"/>
                <w:sz w:val="16"/>
                <w:szCs w:val="16"/>
              </w:rPr>
            </w:pPr>
          </w:p>
        </w:tc>
        <w:tc>
          <w:tcPr>
            <w:tcW w:w="552" w:type="dxa"/>
          </w:tcPr>
          <w:p w14:paraId="68D968BA" w14:textId="77777777" w:rsidR="00F8298D" w:rsidRPr="005F4858" w:rsidRDefault="00F8298D" w:rsidP="00575D4D">
            <w:pPr>
              <w:rPr>
                <w:rFonts w:ascii="Century Gothic" w:hAnsi="Century Gothic" w:cs="Arial"/>
                <w:b/>
                <w:color w:val="595959" w:themeColor="text1" w:themeTint="A6"/>
                <w:sz w:val="16"/>
                <w:szCs w:val="16"/>
              </w:rPr>
            </w:pPr>
          </w:p>
        </w:tc>
        <w:tc>
          <w:tcPr>
            <w:tcW w:w="552" w:type="dxa"/>
          </w:tcPr>
          <w:p w14:paraId="77938634" w14:textId="77777777" w:rsidR="00F8298D" w:rsidRPr="005F4858" w:rsidRDefault="00F8298D" w:rsidP="00575D4D">
            <w:pPr>
              <w:rPr>
                <w:rFonts w:ascii="Century Gothic" w:hAnsi="Century Gothic" w:cs="Arial"/>
                <w:b/>
                <w:color w:val="595959" w:themeColor="text1" w:themeTint="A6"/>
                <w:sz w:val="16"/>
                <w:szCs w:val="16"/>
              </w:rPr>
            </w:pPr>
          </w:p>
        </w:tc>
        <w:tc>
          <w:tcPr>
            <w:tcW w:w="552" w:type="dxa"/>
          </w:tcPr>
          <w:p w14:paraId="71906289" w14:textId="77777777" w:rsidR="00F8298D" w:rsidRPr="00F8298D" w:rsidRDefault="00F8298D" w:rsidP="00575D4D">
            <w:pPr>
              <w:rPr>
                <w:rFonts w:ascii="Century Gothic" w:hAnsi="Century Gothic" w:cs="Arial"/>
                <w:b/>
                <w:sz w:val="16"/>
                <w:szCs w:val="16"/>
              </w:rPr>
            </w:pPr>
          </w:p>
        </w:tc>
      </w:tr>
      <w:tr w:rsidR="00764C9A" w14:paraId="5C68DED3" w14:textId="77777777" w:rsidTr="0093041C">
        <w:tc>
          <w:tcPr>
            <w:tcW w:w="1632" w:type="dxa"/>
            <w:vMerge/>
          </w:tcPr>
          <w:p w14:paraId="10C1A386" w14:textId="77777777" w:rsidR="00764C9A" w:rsidRPr="005F4858" w:rsidRDefault="00764C9A" w:rsidP="00764C9A">
            <w:pPr>
              <w:rPr>
                <w:rFonts w:ascii="Century Gothic" w:hAnsi="Century Gothic" w:cs="Arial"/>
                <w:b/>
                <w:color w:val="595959" w:themeColor="text1" w:themeTint="A6"/>
                <w:sz w:val="18"/>
                <w:szCs w:val="18"/>
              </w:rPr>
            </w:pPr>
          </w:p>
        </w:tc>
        <w:tc>
          <w:tcPr>
            <w:tcW w:w="5103" w:type="dxa"/>
          </w:tcPr>
          <w:p w14:paraId="47258BFB" w14:textId="77777777" w:rsidR="00764C9A" w:rsidRPr="00764C9A" w:rsidRDefault="00764C9A" w:rsidP="00764C9A">
            <w:pPr>
              <w:pStyle w:val="ListParagraph"/>
              <w:numPr>
                <w:ilvl w:val="0"/>
                <w:numId w:val="61"/>
              </w:numPr>
              <w:rPr>
                <w:rFonts w:ascii="Century Gothic" w:hAnsi="Century Gothic" w:cs="Arial"/>
                <w:color w:val="404040" w:themeColor="text1" w:themeTint="BF"/>
                <w:sz w:val="18"/>
                <w:szCs w:val="18"/>
              </w:rPr>
            </w:pPr>
            <w:r w:rsidRPr="00764C9A">
              <w:rPr>
                <w:rFonts w:ascii="Century Gothic" w:hAnsi="Century Gothic" w:cs="Arial"/>
                <w:color w:val="404040" w:themeColor="text1" w:themeTint="BF"/>
                <w:sz w:val="18"/>
                <w:szCs w:val="18"/>
              </w:rPr>
              <w:t>Develop outreach materials</w:t>
            </w:r>
          </w:p>
          <w:p w14:paraId="6FAB0453" w14:textId="3AFB2B7E" w:rsidR="00764C9A" w:rsidRPr="00764C9A" w:rsidRDefault="00764C9A" w:rsidP="00764C9A">
            <w:pPr>
              <w:pStyle w:val="ListParagraph"/>
              <w:numPr>
                <w:ilvl w:val="0"/>
                <w:numId w:val="61"/>
              </w:numPr>
              <w:rPr>
                <w:rFonts w:ascii="Century Gothic" w:hAnsi="Century Gothic" w:cs="Arial"/>
                <w:b/>
                <w:color w:val="404040" w:themeColor="text1" w:themeTint="BF"/>
                <w:sz w:val="18"/>
                <w:szCs w:val="18"/>
              </w:rPr>
            </w:pPr>
            <w:r w:rsidRPr="00764C9A">
              <w:rPr>
                <w:rFonts w:ascii="Century Gothic" w:hAnsi="Century Gothic" w:cs="Arial"/>
                <w:color w:val="404040" w:themeColor="text1" w:themeTint="BF"/>
                <w:sz w:val="18"/>
                <w:szCs w:val="18"/>
              </w:rPr>
              <w:t xml:space="preserve">Develop marketing one pager. </w:t>
            </w:r>
          </w:p>
        </w:tc>
        <w:tc>
          <w:tcPr>
            <w:tcW w:w="523" w:type="dxa"/>
          </w:tcPr>
          <w:p w14:paraId="0ED1CA48" w14:textId="77777777" w:rsidR="00764C9A" w:rsidRPr="005F4858" w:rsidRDefault="00764C9A" w:rsidP="00764C9A">
            <w:pPr>
              <w:rPr>
                <w:rFonts w:ascii="Century Gothic" w:hAnsi="Century Gothic" w:cs="Arial"/>
                <w:b/>
                <w:color w:val="595959" w:themeColor="text1" w:themeTint="A6"/>
                <w:sz w:val="16"/>
                <w:szCs w:val="16"/>
              </w:rPr>
            </w:pPr>
          </w:p>
        </w:tc>
        <w:tc>
          <w:tcPr>
            <w:tcW w:w="524" w:type="dxa"/>
          </w:tcPr>
          <w:p w14:paraId="2149F5D0" w14:textId="53BB9FD9" w:rsidR="00764C9A" w:rsidRPr="005F4858" w:rsidRDefault="00764C9A" w:rsidP="00764C9A">
            <w:pPr>
              <w:rPr>
                <w:rFonts w:ascii="Century Gothic" w:hAnsi="Century Gothic" w:cs="Arial"/>
                <w:b/>
                <w:color w:val="595959" w:themeColor="text1" w:themeTint="A6"/>
                <w:sz w:val="16"/>
                <w:szCs w:val="16"/>
              </w:rPr>
            </w:pPr>
          </w:p>
        </w:tc>
        <w:tc>
          <w:tcPr>
            <w:tcW w:w="552" w:type="dxa"/>
          </w:tcPr>
          <w:p w14:paraId="2D67F53F" w14:textId="476CDE4B" w:rsidR="00764C9A" w:rsidRPr="005F4858" w:rsidRDefault="00764C9A" w:rsidP="00764C9A">
            <w:pPr>
              <w:rPr>
                <w:rFonts w:ascii="Century Gothic" w:hAnsi="Century Gothic" w:cs="Arial"/>
                <w:b/>
                <w:color w:val="595959" w:themeColor="text1" w:themeTint="A6"/>
                <w:sz w:val="16"/>
                <w:szCs w:val="16"/>
              </w:rPr>
            </w:pPr>
            <w:r>
              <w:rPr>
                <w:rFonts w:ascii="Century Gothic" w:hAnsi="Century Gothic" w:cs="Arial"/>
                <w:b/>
                <w:color w:val="595959" w:themeColor="text1" w:themeTint="A6"/>
                <w:sz w:val="16"/>
                <w:szCs w:val="16"/>
              </w:rPr>
              <w:t>x</w:t>
            </w:r>
          </w:p>
        </w:tc>
        <w:tc>
          <w:tcPr>
            <w:tcW w:w="552" w:type="dxa"/>
          </w:tcPr>
          <w:p w14:paraId="08382CB6" w14:textId="77777777" w:rsidR="00764C9A" w:rsidRPr="005F4858" w:rsidRDefault="00764C9A" w:rsidP="00764C9A">
            <w:pPr>
              <w:rPr>
                <w:rFonts w:ascii="Century Gothic" w:hAnsi="Century Gothic" w:cs="Arial"/>
                <w:b/>
                <w:color w:val="595959" w:themeColor="text1" w:themeTint="A6"/>
                <w:sz w:val="16"/>
                <w:szCs w:val="16"/>
              </w:rPr>
            </w:pPr>
          </w:p>
        </w:tc>
        <w:tc>
          <w:tcPr>
            <w:tcW w:w="552" w:type="dxa"/>
          </w:tcPr>
          <w:p w14:paraId="6E17E5C8" w14:textId="77777777" w:rsidR="00764C9A" w:rsidRPr="005F4858" w:rsidRDefault="00764C9A" w:rsidP="00764C9A">
            <w:pPr>
              <w:rPr>
                <w:rFonts w:ascii="Century Gothic" w:hAnsi="Century Gothic" w:cs="Arial"/>
                <w:b/>
                <w:color w:val="595959" w:themeColor="text1" w:themeTint="A6"/>
                <w:sz w:val="16"/>
                <w:szCs w:val="16"/>
              </w:rPr>
            </w:pPr>
          </w:p>
        </w:tc>
        <w:tc>
          <w:tcPr>
            <w:tcW w:w="552" w:type="dxa"/>
          </w:tcPr>
          <w:p w14:paraId="25D7152E" w14:textId="54F02112" w:rsidR="00764C9A" w:rsidRPr="00F8298D" w:rsidRDefault="00764C9A" w:rsidP="00764C9A">
            <w:pPr>
              <w:rPr>
                <w:rFonts w:ascii="Century Gothic" w:hAnsi="Century Gothic" w:cs="Arial"/>
                <w:b/>
                <w:sz w:val="16"/>
                <w:szCs w:val="16"/>
              </w:rPr>
            </w:pPr>
          </w:p>
        </w:tc>
      </w:tr>
      <w:tr w:rsidR="00764C9A" w14:paraId="265A2693" w14:textId="77777777" w:rsidTr="0093041C">
        <w:tc>
          <w:tcPr>
            <w:tcW w:w="1632" w:type="dxa"/>
            <w:vMerge/>
          </w:tcPr>
          <w:p w14:paraId="43994ACA" w14:textId="77777777" w:rsidR="00764C9A" w:rsidRPr="005F4858" w:rsidRDefault="00764C9A" w:rsidP="00764C9A">
            <w:pPr>
              <w:rPr>
                <w:rFonts w:ascii="Century Gothic" w:hAnsi="Century Gothic" w:cs="Arial"/>
                <w:b/>
                <w:color w:val="595959" w:themeColor="text1" w:themeTint="A6"/>
                <w:sz w:val="18"/>
                <w:szCs w:val="18"/>
              </w:rPr>
            </w:pPr>
          </w:p>
        </w:tc>
        <w:tc>
          <w:tcPr>
            <w:tcW w:w="5103" w:type="dxa"/>
          </w:tcPr>
          <w:p w14:paraId="6C8FF12F" w14:textId="7B011C92" w:rsidR="00764C9A" w:rsidRPr="00764C9A" w:rsidRDefault="00764C9A" w:rsidP="00764C9A">
            <w:pPr>
              <w:pStyle w:val="ListParagraph"/>
              <w:numPr>
                <w:ilvl w:val="0"/>
                <w:numId w:val="61"/>
              </w:numPr>
              <w:rPr>
                <w:rFonts w:ascii="Century Gothic" w:hAnsi="Century Gothic" w:cs="Arial"/>
                <w:color w:val="404040" w:themeColor="text1" w:themeTint="BF"/>
                <w:sz w:val="18"/>
                <w:szCs w:val="18"/>
              </w:rPr>
            </w:pPr>
            <w:r w:rsidRPr="00764C9A">
              <w:rPr>
                <w:rFonts w:ascii="Century Gothic" w:hAnsi="Century Gothic" w:cs="Arial"/>
                <w:color w:val="404040" w:themeColor="text1" w:themeTint="BF"/>
                <w:sz w:val="18"/>
                <w:szCs w:val="18"/>
              </w:rPr>
              <w:t xml:space="preserve">Conduct outreach campaign to announce availability of training </w:t>
            </w:r>
          </w:p>
          <w:p w14:paraId="6AD70664" w14:textId="61DD92C3" w:rsidR="00764C9A" w:rsidRPr="00764C9A" w:rsidRDefault="00764C9A" w:rsidP="00764C9A">
            <w:pPr>
              <w:pStyle w:val="ListParagraph"/>
              <w:numPr>
                <w:ilvl w:val="0"/>
                <w:numId w:val="61"/>
              </w:numPr>
              <w:rPr>
                <w:rFonts w:ascii="Century Gothic" w:hAnsi="Century Gothic" w:cs="Arial"/>
                <w:color w:val="404040" w:themeColor="text1" w:themeTint="BF"/>
                <w:sz w:val="18"/>
                <w:szCs w:val="18"/>
              </w:rPr>
            </w:pPr>
            <w:r w:rsidRPr="00764C9A">
              <w:rPr>
                <w:rFonts w:ascii="Century Gothic" w:hAnsi="Century Gothic" w:cs="Arial"/>
                <w:color w:val="404040" w:themeColor="text1" w:themeTint="BF"/>
                <w:sz w:val="18"/>
                <w:szCs w:val="18"/>
              </w:rPr>
              <w:t>Identify organizations to sponsor program.</w:t>
            </w:r>
          </w:p>
        </w:tc>
        <w:tc>
          <w:tcPr>
            <w:tcW w:w="523" w:type="dxa"/>
          </w:tcPr>
          <w:p w14:paraId="561D1074" w14:textId="77777777" w:rsidR="00764C9A" w:rsidRPr="005F4858" w:rsidRDefault="00764C9A" w:rsidP="00764C9A">
            <w:pPr>
              <w:rPr>
                <w:rFonts w:ascii="Century Gothic" w:hAnsi="Century Gothic" w:cs="Arial"/>
                <w:b/>
                <w:color w:val="595959" w:themeColor="text1" w:themeTint="A6"/>
                <w:sz w:val="16"/>
                <w:szCs w:val="16"/>
              </w:rPr>
            </w:pPr>
          </w:p>
        </w:tc>
        <w:tc>
          <w:tcPr>
            <w:tcW w:w="524" w:type="dxa"/>
          </w:tcPr>
          <w:p w14:paraId="340D2229" w14:textId="5A08EBF3" w:rsidR="00764C9A" w:rsidRPr="005F4858" w:rsidRDefault="00764C9A" w:rsidP="00764C9A">
            <w:pPr>
              <w:rPr>
                <w:rFonts w:ascii="Century Gothic" w:hAnsi="Century Gothic" w:cs="Arial"/>
                <w:b/>
                <w:color w:val="595959" w:themeColor="text1" w:themeTint="A6"/>
                <w:sz w:val="16"/>
                <w:szCs w:val="16"/>
              </w:rPr>
            </w:pPr>
            <w:r w:rsidRPr="005F4858">
              <w:rPr>
                <w:rFonts w:ascii="Century Gothic" w:hAnsi="Century Gothic" w:cs="Arial"/>
                <w:b/>
                <w:color w:val="595959" w:themeColor="text1" w:themeTint="A6"/>
                <w:sz w:val="16"/>
                <w:szCs w:val="16"/>
              </w:rPr>
              <w:t>x</w:t>
            </w:r>
          </w:p>
        </w:tc>
        <w:tc>
          <w:tcPr>
            <w:tcW w:w="552" w:type="dxa"/>
          </w:tcPr>
          <w:p w14:paraId="76E44792" w14:textId="6CD11EF2" w:rsidR="00764C9A" w:rsidRPr="005F4858" w:rsidRDefault="00764C9A" w:rsidP="00764C9A">
            <w:pPr>
              <w:rPr>
                <w:rFonts w:ascii="Century Gothic" w:hAnsi="Century Gothic" w:cs="Arial"/>
                <w:b/>
                <w:color w:val="595959" w:themeColor="text1" w:themeTint="A6"/>
                <w:sz w:val="16"/>
                <w:szCs w:val="16"/>
              </w:rPr>
            </w:pPr>
            <w:r>
              <w:rPr>
                <w:rFonts w:ascii="Century Gothic" w:hAnsi="Century Gothic" w:cs="Arial"/>
                <w:b/>
                <w:color w:val="595959" w:themeColor="text1" w:themeTint="A6"/>
                <w:sz w:val="16"/>
                <w:szCs w:val="16"/>
              </w:rPr>
              <w:t>x</w:t>
            </w:r>
          </w:p>
        </w:tc>
        <w:tc>
          <w:tcPr>
            <w:tcW w:w="552" w:type="dxa"/>
          </w:tcPr>
          <w:p w14:paraId="2E9AB396" w14:textId="19A5A40D" w:rsidR="00764C9A" w:rsidRPr="005F4858" w:rsidRDefault="00764C9A" w:rsidP="00764C9A">
            <w:pPr>
              <w:rPr>
                <w:rFonts w:ascii="Century Gothic" w:hAnsi="Century Gothic" w:cs="Arial"/>
                <w:b/>
                <w:color w:val="595959" w:themeColor="text1" w:themeTint="A6"/>
                <w:sz w:val="16"/>
                <w:szCs w:val="16"/>
              </w:rPr>
            </w:pPr>
            <w:r>
              <w:rPr>
                <w:rFonts w:ascii="Century Gothic" w:hAnsi="Century Gothic" w:cs="Arial"/>
                <w:b/>
                <w:color w:val="595959" w:themeColor="text1" w:themeTint="A6"/>
                <w:sz w:val="16"/>
                <w:szCs w:val="16"/>
              </w:rPr>
              <w:t>x</w:t>
            </w:r>
          </w:p>
        </w:tc>
        <w:tc>
          <w:tcPr>
            <w:tcW w:w="552" w:type="dxa"/>
          </w:tcPr>
          <w:p w14:paraId="7FE84B98" w14:textId="77777777" w:rsidR="00764C9A" w:rsidRPr="005F4858" w:rsidRDefault="00764C9A" w:rsidP="00764C9A">
            <w:pPr>
              <w:rPr>
                <w:rFonts w:ascii="Century Gothic" w:hAnsi="Century Gothic" w:cs="Arial"/>
                <w:b/>
                <w:color w:val="595959" w:themeColor="text1" w:themeTint="A6"/>
                <w:sz w:val="16"/>
                <w:szCs w:val="16"/>
              </w:rPr>
            </w:pPr>
          </w:p>
        </w:tc>
        <w:tc>
          <w:tcPr>
            <w:tcW w:w="552" w:type="dxa"/>
          </w:tcPr>
          <w:p w14:paraId="0DA8F8B6" w14:textId="77777777" w:rsidR="00764C9A" w:rsidRPr="00F8298D" w:rsidRDefault="00764C9A" w:rsidP="00764C9A">
            <w:pPr>
              <w:rPr>
                <w:rFonts w:ascii="Century Gothic" w:hAnsi="Century Gothic" w:cs="Arial"/>
                <w:b/>
                <w:sz w:val="16"/>
                <w:szCs w:val="16"/>
              </w:rPr>
            </w:pPr>
          </w:p>
        </w:tc>
      </w:tr>
      <w:tr w:rsidR="00764C9A" w14:paraId="7780B449" w14:textId="77777777" w:rsidTr="0093041C">
        <w:tc>
          <w:tcPr>
            <w:tcW w:w="1632" w:type="dxa"/>
            <w:vMerge w:val="restart"/>
          </w:tcPr>
          <w:p w14:paraId="4C288F9B" w14:textId="77F8519B" w:rsidR="00764C9A" w:rsidRPr="005F4858" w:rsidRDefault="00764C9A" w:rsidP="00764C9A">
            <w:pPr>
              <w:rPr>
                <w:rFonts w:ascii="Century Gothic" w:hAnsi="Century Gothic" w:cs="Arial"/>
                <w:b/>
                <w:color w:val="595959" w:themeColor="text1" w:themeTint="A6"/>
                <w:sz w:val="18"/>
                <w:szCs w:val="18"/>
              </w:rPr>
            </w:pPr>
            <w:r w:rsidRPr="005F4858">
              <w:rPr>
                <w:rFonts w:ascii="Century Gothic" w:hAnsi="Century Gothic" w:cs="Arial"/>
                <w:b/>
                <w:color w:val="595959" w:themeColor="text1" w:themeTint="A6"/>
                <w:sz w:val="18"/>
                <w:szCs w:val="18"/>
              </w:rPr>
              <w:t>Management</w:t>
            </w:r>
          </w:p>
        </w:tc>
        <w:tc>
          <w:tcPr>
            <w:tcW w:w="5103" w:type="dxa"/>
          </w:tcPr>
          <w:p w14:paraId="7AA74400" w14:textId="77777777" w:rsidR="00764C9A" w:rsidRPr="00764C9A" w:rsidRDefault="00764C9A" w:rsidP="00764C9A">
            <w:pPr>
              <w:pStyle w:val="ListParagraph"/>
              <w:numPr>
                <w:ilvl w:val="0"/>
                <w:numId w:val="62"/>
              </w:numPr>
              <w:rPr>
                <w:rFonts w:ascii="Century Gothic" w:hAnsi="Century Gothic" w:cs="Arial"/>
                <w:b/>
                <w:color w:val="404040" w:themeColor="text1" w:themeTint="BF"/>
                <w:sz w:val="18"/>
                <w:szCs w:val="18"/>
              </w:rPr>
            </w:pPr>
            <w:r w:rsidRPr="00764C9A">
              <w:rPr>
                <w:rFonts w:ascii="Century Gothic" w:hAnsi="Century Gothic" w:cs="Arial"/>
                <w:color w:val="404040" w:themeColor="text1" w:themeTint="BF"/>
                <w:sz w:val="18"/>
                <w:szCs w:val="18"/>
              </w:rPr>
              <w:t xml:space="preserve">Identify individuals to be part of a virtual focus group to assess what fee target audience is willing to pay to participate in program, if any. </w:t>
            </w:r>
          </w:p>
          <w:p w14:paraId="7DE8B180" w14:textId="77777777" w:rsidR="00764C9A" w:rsidRPr="00764C9A" w:rsidRDefault="00764C9A" w:rsidP="00764C9A">
            <w:pPr>
              <w:pStyle w:val="ListParagraph"/>
              <w:numPr>
                <w:ilvl w:val="0"/>
                <w:numId w:val="62"/>
              </w:numPr>
              <w:rPr>
                <w:rFonts w:ascii="Century Gothic" w:hAnsi="Century Gothic" w:cs="Arial"/>
                <w:b/>
                <w:color w:val="404040" w:themeColor="text1" w:themeTint="BF"/>
                <w:sz w:val="18"/>
                <w:szCs w:val="18"/>
              </w:rPr>
            </w:pPr>
            <w:r w:rsidRPr="00764C9A">
              <w:rPr>
                <w:rFonts w:ascii="Century Gothic" w:hAnsi="Century Gothic" w:cs="Arial"/>
                <w:color w:val="404040" w:themeColor="text1" w:themeTint="BF"/>
                <w:sz w:val="18"/>
                <w:szCs w:val="18"/>
              </w:rPr>
              <w:t>Host virtual focus group for administration and other potential participants.</w:t>
            </w:r>
          </w:p>
          <w:p w14:paraId="4B19FDA2" w14:textId="62EE854B" w:rsidR="00764C9A" w:rsidRPr="00764C9A" w:rsidRDefault="00764C9A" w:rsidP="00764C9A">
            <w:pPr>
              <w:pStyle w:val="ListParagraph"/>
              <w:numPr>
                <w:ilvl w:val="0"/>
                <w:numId w:val="62"/>
              </w:numPr>
              <w:rPr>
                <w:rFonts w:ascii="Century Gothic" w:hAnsi="Century Gothic" w:cs="Arial"/>
                <w:color w:val="404040" w:themeColor="text1" w:themeTint="BF"/>
                <w:sz w:val="18"/>
                <w:szCs w:val="18"/>
              </w:rPr>
            </w:pPr>
            <w:r w:rsidRPr="00764C9A">
              <w:rPr>
                <w:rFonts w:ascii="Century Gothic" w:hAnsi="Century Gothic" w:cs="Arial"/>
                <w:color w:val="404040" w:themeColor="text1" w:themeTint="BF"/>
                <w:sz w:val="18"/>
                <w:szCs w:val="18"/>
              </w:rPr>
              <w:t>Identify individuals interested in being part of a technical advisory committee.</w:t>
            </w:r>
          </w:p>
        </w:tc>
        <w:tc>
          <w:tcPr>
            <w:tcW w:w="523" w:type="dxa"/>
          </w:tcPr>
          <w:p w14:paraId="3F23FEE7" w14:textId="737C6995" w:rsidR="00764C9A" w:rsidRPr="005F4858" w:rsidRDefault="00764C9A" w:rsidP="00764C9A">
            <w:pPr>
              <w:rPr>
                <w:rFonts w:ascii="Century Gothic" w:hAnsi="Century Gothic" w:cs="Arial"/>
                <w:b/>
                <w:color w:val="595959" w:themeColor="text1" w:themeTint="A6"/>
                <w:sz w:val="16"/>
                <w:szCs w:val="16"/>
              </w:rPr>
            </w:pPr>
            <w:r w:rsidRPr="005F4858">
              <w:rPr>
                <w:rFonts w:ascii="Century Gothic" w:hAnsi="Century Gothic" w:cs="Arial"/>
                <w:b/>
                <w:color w:val="595959" w:themeColor="text1" w:themeTint="A6"/>
                <w:sz w:val="16"/>
                <w:szCs w:val="16"/>
              </w:rPr>
              <w:t>x</w:t>
            </w:r>
          </w:p>
        </w:tc>
        <w:tc>
          <w:tcPr>
            <w:tcW w:w="524" w:type="dxa"/>
          </w:tcPr>
          <w:p w14:paraId="62F6AF98" w14:textId="0F44CA1D" w:rsidR="00764C9A" w:rsidRPr="005F4858" w:rsidRDefault="00764C9A" w:rsidP="00764C9A">
            <w:pPr>
              <w:rPr>
                <w:rFonts w:ascii="Century Gothic" w:hAnsi="Century Gothic" w:cs="Arial"/>
                <w:b/>
                <w:color w:val="595959" w:themeColor="text1" w:themeTint="A6"/>
                <w:sz w:val="16"/>
                <w:szCs w:val="16"/>
              </w:rPr>
            </w:pPr>
            <w:r>
              <w:rPr>
                <w:rFonts w:ascii="Century Gothic" w:hAnsi="Century Gothic" w:cs="Arial"/>
                <w:b/>
                <w:color w:val="595959" w:themeColor="text1" w:themeTint="A6"/>
                <w:sz w:val="16"/>
                <w:szCs w:val="16"/>
              </w:rPr>
              <w:t>x</w:t>
            </w:r>
          </w:p>
        </w:tc>
        <w:tc>
          <w:tcPr>
            <w:tcW w:w="552" w:type="dxa"/>
          </w:tcPr>
          <w:p w14:paraId="2CBB4598" w14:textId="77777777" w:rsidR="00764C9A" w:rsidRPr="005F4858" w:rsidRDefault="00764C9A" w:rsidP="00764C9A">
            <w:pPr>
              <w:rPr>
                <w:rFonts w:ascii="Century Gothic" w:hAnsi="Century Gothic" w:cs="Arial"/>
                <w:b/>
                <w:color w:val="595959" w:themeColor="text1" w:themeTint="A6"/>
                <w:sz w:val="16"/>
                <w:szCs w:val="16"/>
              </w:rPr>
            </w:pPr>
          </w:p>
        </w:tc>
        <w:tc>
          <w:tcPr>
            <w:tcW w:w="552" w:type="dxa"/>
          </w:tcPr>
          <w:p w14:paraId="276996DC" w14:textId="77777777" w:rsidR="00764C9A" w:rsidRPr="005F4858" w:rsidRDefault="00764C9A" w:rsidP="00764C9A">
            <w:pPr>
              <w:rPr>
                <w:rFonts w:ascii="Century Gothic" w:hAnsi="Century Gothic" w:cs="Arial"/>
                <w:b/>
                <w:color w:val="595959" w:themeColor="text1" w:themeTint="A6"/>
                <w:sz w:val="16"/>
                <w:szCs w:val="16"/>
              </w:rPr>
            </w:pPr>
          </w:p>
        </w:tc>
        <w:tc>
          <w:tcPr>
            <w:tcW w:w="552" w:type="dxa"/>
          </w:tcPr>
          <w:p w14:paraId="18CD4A12" w14:textId="77777777" w:rsidR="00764C9A" w:rsidRPr="005F4858" w:rsidRDefault="00764C9A" w:rsidP="00764C9A">
            <w:pPr>
              <w:rPr>
                <w:rFonts w:ascii="Century Gothic" w:hAnsi="Century Gothic" w:cs="Arial"/>
                <w:b/>
                <w:color w:val="595959" w:themeColor="text1" w:themeTint="A6"/>
                <w:sz w:val="16"/>
                <w:szCs w:val="16"/>
              </w:rPr>
            </w:pPr>
          </w:p>
        </w:tc>
        <w:tc>
          <w:tcPr>
            <w:tcW w:w="552" w:type="dxa"/>
          </w:tcPr>
          <w:p w14:paraId="169F4758" w14:textId="77777777" w:rsidR="00764C9A" w:rsidRPr="00F8298D" w:rsidRDefault="00764C9A" w:rsidP="00764C9A">
            <w:pPr>
              <w:rPr>
                <w:rFonts w:ascii="Century Gothic" w:hAnsi="Century Gothic" w:cs="Arial"/>
                <w:b/>
                <w:sz w:val="16"/>
                <w:szCs w:val="16"/>
              </w:rPr>
            </w:pPr>
          </w:p>
        </w:tc>
      </w:tr>
      <w:tr w:rsidR="00764C9A" w14:paraId="04B97A93" w14:textId="77777777" w:rsidTr="0093041C">
        <w:tc>
          <w:tcPr>
            <w:tcW w:w="1632" w:type="dxa"/>
            <w:vMerge/>
          </w:tcPr>
          <w:p w14:paraId="334ADE60" w14:textId="77777777" w:rsidR="00764C9A" w:rsidRPr="005F4858" w:rsidRDefault="00764C9A" w:rsidP="00764C9A">
            <w:pPr>
              <w:rPr>
                <w:rFonts w:ascii="Century Gothic" w:hAnsi="Century Gothic" w:cs="Arial"/>
                <w:b/>
                <w:color w:val="595959" w:themeColor="text1" w:themeTint="A6"/>
                <w:sz w:val="18"/>
                <w:szCs w:val="18"/>
              </w:rPr>
            </w:pPr>
          </w:p>
        </w:tc>
        <w:tc>
          <w:tcPr>
            <w:tcW w:w="5103" w:type="dxa"/>
          </w:tcPr>
          <w:p w14:paraId="5A41E782" w14:textId="75A3C9D1" w:rsidR="00764C9A" w:rsidRPr="00764C9A" w:rsidRDefault="00764C9A" w:rsidP="00764C9A">
            <w:pPr>
              <w:pStyle w:val="ListParagraph"/>
              <w:numPr>
                <w:ilvl w:val="0"/>
                <w:numId w:val="62"/>
              </w:numPr>
              <w:rPr>
                <w:rFonts w:ascii="Century Gothic" w:hAnsi="Century Gothic" w:cs="Arial"/>
                <w:color w:val="404040" w:themeColor="text1" w:themeTint="BF"/>
                <w:sz w:val="18"/>
                <w:szCs w:val="18"/>
              </w:rPr>
            </w:pPr>
            <w:r w:rsidRPr="00764C9A">
              <w:rPr>
                <w:rFonts w:ascii="Century Gothic" w:hAnsi="Century Gothic" w:cs="Arial"/>
                <w:color w:val="404040" w:themeColor="text1" w:themeTint="BF"/>
                <w:sz w:val="18"/>
                <w:szCs w:val="18"/>
              </w:rPr>
              <w:t xml:space="preserve">Research opportunity to use this training for CEU for different roles. </w:t>
            </w:r>
          </w:p>
        </w:tc>
        <w:tc>
          <w:tcPr>
            <w:tcW w:w="523" w:type="dxa"/>
          </w:tcPr>
          <w:p w14:paraId="2D5B4FE0" w14:textId="278253E8" w:rsidR="00764C9A" w:rsidRPr="005F4858" w:rsidRDefault="00764C9A" w:rsidP="00764C9A">
            <w:pPr>
              <w:rPr>
                <w:rFonts w:ascii="Century Gothic" w:hAnsi="Century Gothic" w:cs="Arial"/>
                <w:b/>
                <w:color w:val="595959" w:themeColor="text1" w:themeTint="A6"/>
                <w:sz w:val="16"/>
                <w:szCs w:val="16"/>
              </w:rPr>
            </w:pPr>
          </w:p>
        </w:tc>
        <w:tc>
          <w:tcPr>
            <w:tcW w:w="524" w:type="dxa"/>
          </w:tcPr>
          <w:p w14:paraId="23142290" w14:textId="3649897D" w:rsidR="00764C9A" w:rsidRPr="005F4858" w:rsidRDefault="00764C9A" w:rsidP="00764C9A">
            <w:pPr>
              <w:rPr>
                <w:rFonts w:ascii="Century Gothic" w:hAnsi="Century Gothic" w:cs="Arial"/>
                <w:b/>
                <w:color w:val="595959" w:themeColor="text1" w:themeTint="A6"/>
                <w:sz w:val="16"/>
                <w:szCs w:val="16"/>
              </w:rPr>
            </w:pPr>
            <w:r w:rsidRPr="005F4858">
              <w:rPr>
                <w:rFonts w:ascii="Century Gothic" w:hAnsi="Century Gothic" w:cs="Arial"/>
                <w:b/>
                <w:color w:val="595959" w:themeColor="text1" w:themeTint="A6"/>
                <w:sz w:val="16"/>
                <w:szCs w:val="16"/>
              </w:rPr>
              <w:t>x</w:t>
            </w:r>
          </w:p>
        </w:tc>
        <w:tc>
          <w:tcPr>
            <w:tcW w:w="552" w:type="dxa"/>
          </w:tcPr>
          <w:p w14:paraId="567EAE26" w14:textId="3E2C3E87" w:rsidR="00764C9A" w:rsidRPr="005F4858" w:rsidRDefault="00764C9A" w:rsidP="00764C9A">
            <w:pPr>
              <w:rPr>
                <w:rFonts w:ascii="Century Gothic" w:hAnsi="Century Gothic" w:cs="Arial"/>
                <w:b/>
                <w:color w:val="595959" w:themeColor="text1" w:themeTint="A6"/>
                <w:sz w:val="16"/>
                <w:szCs w:val="16"/>
              </w:rPr>
            </w:pPr>
            <w:r>
              <w:rPr>
                <w:rFonts w:ascii="Century Gothic" w:hAnsi="Century Gothic" w:cs="Arial"/>
                <w:b/>
                <w:color w:val="595959" w:themeColor="text1" w:themeTint="A6"/>
                <w:sz w:val="16"/>
                <w:szCs w:val="16"/>
              </w:rPr>
              <w:t>x</w:t>
            </w:r>
          </w:p>
        </w:tc>
        <w:tc>
          <w:tcPr>
            <w:tcW w:w="552" w:type="dxa"/>
          </w:tcPr>
          <w:p w14:paraId="54EBDEB7" w14:textId="77777777" w:rsidR="00764C9A" w:rsidRPr="005F4858" w:rsidRDefault="00764C9A" w:rsidP="00764C9A">
            <w:pPr>
              <w:rPr>
                <w:rFonts w:ascii="Century Gothic" w:hAnsi="Century Gothic" w:cs="Arial"/>
                <w:b/>
                <w:color w:val="595959" w:themeColor="text1" w:themeTint="A6"/>
                <w:sz w:val="16"/>
                <w:szCs w:val="16"/>
              </w:rPr>
            </w:pPr>
          </w:p>
        </w:tc>
        <w:tc>
          <w:tcPr>
            <w:tcW w:w="552" w:type="dxa"/>
          </w:tcPr>
          <w:p w14:paraId="77CBF66F" w14:textId="77777777" w:rsidR="00764C9A" w:rsidRPr="005F4858" w:rsidRDefault="00764C9A" w:rsidP="00764C9A">
            <w:pPr>
              <w:rPr>
                <w:rFonts w:ascii="Century Gothic" w:hAnsi="Century Gothic" w:cs="Arial"/>
                <w:b/>
                <w:color w:val="595959" w:themeColor="text1" w:themeTint="A6"/>
                <w:sz w:val="16"/>
                <w:szCs w:val="16"/>
              </w:rPr>
            </w:pPr>
          </w:p>
        </w:tc>
        <w:tc>
          <w:tcPr>
            <w:tcW w:w="552" w:type="dxa"/>
          </w:tcPr>
          <w:p w14:paraId="66B9E600" w14:textId="77777777" w:rsidR="00764C9A" w:rsidRPr="00F8298D" w:rsidRDefault="00764C9A" w:rsidP="00764C9A">
            <w:pPr>
              <w:rPr>
                <w:rFonts w:ascii="Century Gothic" w:hAnsi="Century Gothic" w:cs="Arial"/>
                <w:b/>
                <w:sz w:val="16"/>
                <w:szCs w:val="16"/>
              </w:rPr>
            </w:pPr>
          </w:p>
        </w:tc>
      </w:tr>
      <w:tr w:rsidR="00764C9A" w14:paraId="48B8ED6F" w14:textId="77777777" w:rsidTr="0093041C">
        <w:tc>
          <w:tcPr>
            <w:tcW w:w="1632" w:type="dxa"/>
            <w:vMerge/>
          </w:tcPr>
          <w:p w14:paraId="6188DC61" w14:textId="77777777" w:rsidR="00764C9A" w:rsidRPr="005F4858" w:rsidRDefault="00764C9A" w:rsidP="00764C9A">
            <w:pPr>
              <w:rPr>
                <w:rFonts w:ascii="Century Gothic" w:hAnsi="Century Gothic" w:cs="Arial"/>
                <w:b/>
                <w:color w:val="595959" w:themeColor="text1" w:themeTint="A6"/>
                <w:sz w:val="18"/>
                <w:szCs w:val="18"/>
              </w:rPr>
            </w:pPr>
          </w:p>
        </w:tc>
        <w:tc>
          <w:tcPr>
            <w:tcW w:w="5103" w:type="dxa"/>
          </w:tcPr>
          <w:p w14:paraId="19439D95" w14:textId="77777777" w:rsidR="00764C9A" w:rsidRPr="00764C9A" w:rsidRDefault="00764C9A" w:rsidP="00764C9A">
            <w:pPr>
              <w:pStyle w:val="ListParagraph"/>
              <w:numPr>
                <w:ilvl w:val="0"/>
                <w:numId w:val="62"/>
              </w:numPr>
              <w:rPr>
                <w:rFonts w:ascii="Century Gothic" w:hAnsi="Century Gothic" w:cs="Arial"/>
                <w:color w:val="404040" w:themeColor="text1" w:themeTint="BF"/>
                <w:sz w:val="18"/>
                <w:szCs w:val="18"/>
              </w:rPr>
            </w:pPr>
            <w:r w:rsidRPr="00764C9A">
              <w:rPr>
                <w:rFonts w:ascii="Century Gothic" w:hAnsi="Century Gothic" w:cs="Arial"/>
                <w:color w:val="404040" w:themeColor="text1" w:themeTint="BF"/>
                <w:sz w:val="18"/>
                <w:szCs w:val="18"/>
              </w:rPr>
              <w:t xml:space="preserve">Decide how often participants need to be recertified. </w:t>
            </w:r>
            <w:r w:rsidRPr="00764C9A">
              <w:rPr>
                <w:rFonts w:ascii="Century Gothic" w:hAnsi="Century Gothic" w:cs="Arial"/>
                <w:color w:val="404040" w:themeColor="text1" w:themeTint="BF"/>
                <w:sz w:val="18"/>
                <w:szCs w:val="18"/>
                <w:highlight w:val="yellow"/>
              </w:rPr>
              <w:t xml:space="preserve"> </w:t>
            </w:r>
          </w:p>
          <w:p w14:paraId="520113D3" w14:textId="77777777" w:rsidR="00764C9A" w:rsidRPr="00764C9A" w:rsidRDefault="00764C9A" w:rsidP="00764C9A">
            <w:pPr>
              <w:pStyle w:val="ListParagraph"/>
              <w:numPr>
                <w:ilvl w:val="0"/>
                <w:numId w:val="62"/>
              </w:numPr>
              <w:rPr>
                <w:rFonts w:ascii="Century Gothic" w:hAnsi="Century Gothic" w:cs="Arial"/>
                <w:color w:val="404040" w:themeColor="text1" w:themeTint="BF"/>
                <w:sz w:val="18"/>
                <w:szCs w:val="18"/>
              </w:rPr>
            </w:pPr>
            <w:r w:rsidRPr="00764C9A">
              <w:rPr>
                <w:rFonts w:ascii="Century Gothic" w:hAnsi="Century Gothic" w:cs="Arial"/>
                <w:color w:val="404040" w:themeColor="text1" w:themeTint="BF"/>
                <w:sz w:val="18"/>
                <w:szCs w:val="18"/>
              </w:rPr>
              <w:t>Choose software program.</w:t>
            </w:r>
          </w:p>
          <w:p w14:paraId="0E62766C" w14:textId="109C17AB" w:rsidR="00764C9A" w:rsidRPr="00764C9A" w:rsidRDefault="00764C9A" w:rsidP="00764C9A">
            <w:pPr>
              <w:pStyle w:val="ListParagraph"/>
              <w:numPr>
                <w:ilvl w:val="0"/>
                <w:numId w:val="62"/>
              </w:numPr>
              <w:rPr>
                <w:rFonts w:ascii="Century Gothic" w:hAnsi="Century Gothic" w:cs="Arial"/>
                <w:b/>
                <w:color w:val="404040" w:themeColor="text1" w:themeTint="BF"/>
                <w:sz w:val="18"/>
                <w:szCs w:val="18"/>
              </w:rPr>
            </w:pPr>
            <w:r w:rsidRPr="00764C9A">
              <w:rPr>
                <w:rFonts w:ascii="Century Gothic" w:hAnsi="Century Gothic" w:cs="Arial"/>
                <w:color w:val="404040" w:themeColor="text1" w:themeTint="BF"/>
                <w:sz w:val="18"/>
                <w:szCs w:val="18"/>
              </w:rPr>
              <w:t xml:space="preserve">Establish National School IPM Steering Committee as the directing body. </w:t>
            </w:r>
          </w:p>
          <w:p w14:paraId="56DB9250" w14:textId="77777777" w:rsidR="00764C9A" w:rsidRPr="00764C9A" w:rsidRDefault="00764C9A" w:rsidP="00764C9A">
            <w:pPr>
              <w:pStyle w:val="ListParagraph"/>
              <w:numPr>
                <w:ilvl w:val="0"/>
                <w:numId w:val="62"/>
              </w:numPr>
              <w:rPr>
                <w:rFonts w:ascii="Century Gothic" w:hAnsi="Century Gothic" w:cs="Arial"/>
                <w:color w:val="404040" w:themeColor="text1" w:themeTint="BF"/>
                <w:sz w:val="18"/>
                <w:szCs w:val="18"/>
              </w:rPr>
            </w:pPr>
            <w:r w:rsidRPr="00764C9A">
              <w:rPr>
                <w:rFonts w:ascii="Century Gothic" w:hAnsi="Century Gothic" w:cs="Arial"/>
                <w:color w:val="404040" w:themeColor="text1" w:themeTint="BF"/>
                <w:sz w:val="18"/>
                <w:szCs w:val="18"/>
              </w:rPr>
              <w:t>Identify organizations to sponsor program.</w:t>
            </w:r>
          </w:p>
          <w:p w14:paraId="4088EE8A" w14:textId="77777777" w:rsidR="00764C9A" w:rsidRPr="00764C9A" w:rsidRDefault="00764C9A" w:rsidP="00764C9A">
            <w:pPr>
              <w:pStyle w:val="ListParagraph"/>
              <w:numPr>
                <w:ilvl w:val="0"/>
                <w:numId w:val="62"/>
              </w:numPr>
              <w:rPr>
                <w:rFonts w:ascii="Century Gothic" w:hAnsi="Century Gothic" w:cs="Arial"/>
                <w:color w:val="404040" w:themeColor="text1" w:themeTint="BF"/>
                <w:sz w:val="18"/>
                <w:szCs w:val="18"/>
              </w:rPr>
            </w:pPr>
            <w:r w:rsidRPr="00764C9A">
              <w:rPr>
                <w:rFonts w:ascii="Century Gothic" w:hAnsi="Century Gothic" w:cs="Arial"/>
                <w:color w:val="404040" w:themeColor="text1" w:themeTint="BF"/>
                <w:sz w:val="18"/>
                <w:szCs w:val="18"/>
              </w:rPr>
              <w:t>Finalize sponsorship plan in order to not charge fee for participating in exam/quiz.</w:t>
            </w:r>
          </w:p>
          <w:p w14:paraId="5A7B5585" w14:textId="7265CEDE" w:rsidR="00764C9A" w:rsidRPr="00764C9A" w:rsidRDefault="00764C9A" w:rsidP="00764C9A">
            <w:pPr>
              <w:pStyle w:val="ListParagraph"/>
              <w:numPr>
                <w:ilvl w:val="0"/>
                <w:numId w:val="62"/>
              </w:numPr>
              <w:rPr>
                <w:rFonts w:ascii="Century Gothic" w:hAnsi="Century Gothic" w:cs="Arial"/>
                <w:color w:val="404040" w:themeColor="text1" w:themeTint="BF"/>
                <w:sz w:val="18"/>
                <w:szCs w:val="18"/>
              </w:rPr>
            </w:pPr>
            <w:r w:rsidRPr="00764C9A">
              <w:rPr>
                <w:rFonts w:ascii="Century Gothic" w:hAnsi="Century Gothic" w:cs="Arial"/>
                <w:color w:val="404040" w:themeColor="text1" w:themeTint="BF"/>
                <w:sz w:val="18"/>
                <w:szCs w:val="18"/>
              </w:rPr>
              <w:t>Finalize fee for participating in exam/quiz.</w:t>
            </w:r>
          </w:p>
        </w:tc>
        <w:tc>
          <w:tcPr>
            <w:tcW w:w="523" w:type="dxa"/>
          </w:tcPr>
          <w:p w14:paraId="488CB8D1" w14:textId="77777777" w:rsidR="00764C9A" w:rsidRPr="005F4858" w:rsidRDefault="00764C9A" w:rsidP="00764C9A">
            <w:pPr>
              <w:rPr>
                <w:rFonts w:ascii="Century Gothic" w:hAnsi="Century Gothic" w:cs="Arial"/>
                <w:b/>
                <w:color w:val="595959" w:themeColor="text1" w:themeTint="A6"/>
                <w:sz w:val="16"/>
                <w:szCs w:val="16"/>
              </w:rPr>
            </w:pPr>
          </w:p>
        </w:tc>
        <w:tc>
          <w:tcPr>
            <w:tcW w:w="524" w:type="dxa"/>
          </w:tcPr>
          <w:p w14:paraId="599AFA2C" w14:textId="1190FE6F" w:rsidR="00764C9A" w:rsidRPr="005F4858" w:rsidRDefault="00764C9A" w:rsidP="00764C9A">
            <w:pPr>
              <w:rPr>
                <w:rFonts w:ascii="Century Gothic" w:hAnsi="Century Gothic" w:cs="Arial"/>
                <w:b/>
                <w:color w:val="595959" w:themeColor="text1" w:themeTint="A6"/>
                <w:sz w:val="16"/>
                <w:szCs w:val="16"/>
              </w:rPr>
            </w:pPr>
          </w:p>
        </w:tc>
        <w:tc>
          <w:tcPr>
            <w:tcW w:w="552" w:type="dxa"/>
          </w:tcPr>
          <w:p w14:paraId="297C586E" w14:textId="246F7ADE" w:rsidR="00764C9A" w:rsidRPr="005F4858" w:rsidRDefault="00764C9A" w:rsidP="00764C9A">
            <w:pPr>
              <w:rPr>
                <w:rFonts w:ascii="Century Gothic" w:hAnsi="Century Gothic" w:cs="Arial"/>
                <w:b/>
                <w:color w:val="595959" w:themeColor="text1" w:themeTint="A6"/>
                <w:sz w:val="16"/>
                <w:szCs w:val="16"/>
              </w:rPr>
            </w:pPr>
            <w:r>
              <w:rPr>
                <w:rFonts w:ascii="Century Gothic" w:hAnsi="Century Gothic" w:cs="Arial"/>
                <w:b/>
                <w:color w:val="595959" w:themeColor="text1" w:themeTint="A6"/>
                <w:sz w:val="16"/>
                <w:szCs w:val="16"/>
              </w:rPr>
              <w:t>x</w:t>
            </w:r>
          </w:p>
        </w:tc>
        <w:tc>
          <w:tcPr>
            <w:tcW w:w="552" w:type="dxa"/>
          </w:tcPr>
          <w:p w14:paraId="225943C3" w14:textId="77777777" w:rsidR="00764C9A" w:rsidRPr="005F4858" w:rsidRDefault="00764C9A" w:rsidP="00764C9A">
            <w:pPr>
              <w:rPr>
                <w:rFonts w:ascii="Century Gothic" w:hAnsi="Century Gothic" w:cs="Arial"/>
                <w:b/>
                <w:color w:val="595959" w:themeColor="text1" w:themeTint="A6"/>
                <w:sz w:val="16"/>
                <w:szCs w:val="16"/>
              </w:rPr>
            </w:pPr>
          </w:p>
        </w:tc>
        <w:tc>
          <w:tcPr>
            <w:tcW w:w="552" w:type="dxa"/>
          </w:tcPr>
          <w:p w14:paraId="55895479" w14:textId="77777777" w:rsidR="00764C9A" w:rsidRPr="005F4858" w:rsidRDefault="00764C9A" w:rsidP="00764C9A">
            <w:pPr>
              <w:rPr>
                <w:rFonts w:ascii="Century Gothic" w:hAnsi="Century Gothic" w:cs="Arial"/>
                <w:b/>
                <w:color w:val="595959" w:themeColor="text1" w:themeTint="A6"/>
                <w:sz w:val="16"/>
                <w:szCs w:val="16"/>
              </w:rPr>
            </w:pPr>
          </w:p>
        </w:tc>
        <w:tc>
          <w:tcPr>
            <w:tcW w:w="552" w:type="dxa"/>
          </w:tcPr>
          <w:p w14:paraId="107A8E7C" w14:textId="77777777" w:rsidR="00764C9A" w:rsidRPr="00F8298D" w:rsidRDefault="00764C9A" w:rsidP="00764C9A">
            <w:pPr>
              <w:rPr>
                <w:rFonts w:ascii="Century Gothic" w:hAnsi="Century Gothic" w:cs="Arial"/>
                <w:b/>
                <w:sz w:val="16"/>
                <w:szCs w:val="16"/>
              </w:rPr>
            </w:pPr>
          </w:p>
        </w:tc>
      </w:tr>
      <w:tr w:rsidR="00764C9A" w14:paraId="5B00E61A" w14:textId="77777777" w:rsidTr="0093041C">
        <w:tc>
          <w:tcPr>
            <w:tcW w:w="1632" w:type="dxa"/>
            <w:vMerge/>
          </w:tcPr>
          <w:p w14:paraId="0B9AF9BB" w14:textId="77777777" w:rsidR="00764C9A" w:rsidRPr="005F4858" w:rsidRDefault="00764C9A" w:rsidP="00764C9A">
            <w:pPr>
              <w:rPr>
                <w:rFonts w:ascii="Century Gothic" w:hAnsi="Century Gothic" w:cs="Arial"/>
                <w:b/>
                <w:color w:val="595959" w:themeColor="text1" w:themeTint="A6"/>
                <w:sz w:val="18"/>
                <w:szCs w:val="18"/>
              </w:rPr>
            </w:pPr>
          </w:p>
        </w:tc>
        <w:tc>
          <w:tcPr>
            <w:tcW w:w="5103" w:type="dxa"/>
          </w:tcPr>
          <w:p w14:paraId="536B43C3" w14:textId="560AD329" w:rsidR="00764C9A" w:rsidRPr="005031FF" w:rsidRDefault="00764C9A" w:rsidP="005031FF">
            <w:pPr>
              <w:pStyle w:val="ListParagraph"/>
              <w:numPr>
                <w:ilvl w:val="0"/>
                <w:numId w:val="62"/>
              </w:numPr>
              <w:rPr>
                <w:rFonts w:ascii="Century Gothic" w:hAnsi="Century Gothic" w:cs="Arial"/>
                <w:color w:val="404040" w:themeColor="text1" w:themeTint="BF"/>
                <w:sz w:val="18"/>
                <w:szCs w:val="18"/>
              </w:rPr>
            </w:pPr>
            <w:r w:rsidRPr="00764C9A">
              <w:rPr>
                <w:rFonts w:ascii="Century Gothic" w:hAnsi="Century Gothic" w:cs="Arial"/>
                <w:color w:val="404040" w:themeColor="text1" w:themeTint="BF"/>
                <w:sz w:val="18"/>
                <w:szCs w:val="18"/>
              </w:rPr>
              <w:t>Launch modules online</w:t>
            </w:r>
          </w:p>
        </w:tc>
        <w:tc>
          <w:tcPr>
            <w:tcW w:w="523" w:type="dxa"/>
          </w:tcPr>
          <w:p w14:paraId="55137EF5" w14:textId="77777777" w:rsidR="00764C9A" w:rsidRPr="005F4858" w:rsidRDefault="00764C9A" w:rsidP="00764C9A">
            <w:pPr>
              <w:rPr>
                <w:rFonts w:ascii="Century Gothic" w:hAnsi="Century Gothic" w:cs="Arial"/>
                <w:b/>
                <w:color w:val="595959" w:themeColor="text1" w:themeTint="A6"/>
                <w:sz w:val="16"/>
                <w:szCs w:val="16"/>
              </w:rPr>
            </w:pPr>
          </w:p>
        </w:tc>
        <w:tc>
          <w:tcPr>
            <w:tcW w:w="524" w:type="dxa"/>
          </w:tcPr>
          <w:p w14:paraId="67FA6527" w14:textId="07F2A3FB" w:rsidR="00764C9A" w:rsidRPr="005F4858" w:rsidRDefault="00764C9A" w:rsidP="00764C9A">
            <w:pPr>
              <w:rPr>
                <w:rFonts w:ascii="Century Gothic" w:hAnsi="Century Gothic" w:cs="Arial"/>
                <w:b/>
                <w:color w:val="595959" w:themeColor="text1" w:themeTint="A6"/>
                <w:sz w:val="16"/>
                <w:szCs w:val="16"/>
              </w:rPr>
            </w:pPr>
          </w:p>
        </w:tc>
        <w:tc>
          <w:tcPr>
            <w:tcW w:w="552" w:type="dxa"/>
          </w:tcPr>
          <w:p w14:paraId="0C077571" w14:textId="11F963D0" w:rsidR="00764C9A" w:rsidRPr="005F4858" w:rsidRDefault="00764C9A" w:rsidP="00764C9A">
            <w:pPr>
              <w:rPr>
                <w:rFonts w:ascii="Century Gothic" w:hAnsi="Century Gothic" w:cs="Arial"/>
                <w:b/>
                <w:color w:val="595959" w:themeColor="text1" w:themeTint="A6"/>
                <w:sz w:val="16"/>
                <w:szCs w:val="16"/>
              </w:rPr>
            </w:pPr>
            <w:r>
              <w:rPr>
                <w:rFonts w:ascii="Century Gothic" w:hAnsi="Century Gothic" w:cs="Arial"/>
                <w:b/>
                <w:color w:val="595959" w:themeColor="text1" w:themeTint="A6"/>
                <w:sz w:val="16"/>
                <w:szCs w:val="16"/>
              </w:rPr>
              <w:t>x</w:t>
            </w:r>
          </w:p>
        </w:tc>
        <w:tc>
          <w:tcPr>
            <w:tcW w:w="552" w:type="dxa"/>
          </w:tcPr>
          <w:p w14:paraId="15313596" w14:textId="509AC76C" w:rsidR="00764C9A" w:rsidRPr="005F4858" w:rsidRDefault="00764C9A" w:rsidP="00764C9A">
            <w:pPr>
              <w:rPr>
                <w:rFonts w:ascii="Century Gothic" w:hAnsi="Century Gothic" w:cs="Arial"/>
                <w:b/>
                <w:color w:val="595959" w:themeColor="text1" w:themeTint="A6"/>
                <w:sz w:val="16"/>
                <w:szCs w:val="16"/>
              </w:rPr>
            </w:pPr>
            <w:r>
              <w:rPr>
                <w:rFonts w:ascii="Century Gothic" w:hAnsi="Century Gothic" w:cs="Arial"/>
                <w:b/>
                <w:color w:val="595959" w:themeColor="text1" w:themeTint="A6"/>
                <w:sz w:val="16"/>
                <w:szCs w:val="16"/>
              </w:rPr>
              <w:t>x</w:t>
            </w:r>
          </w:p>
        </w:tc>
        <w:tc>
          <w:tcPr>
            <w:tcW w:w="552" w:type="dxa"/>
          </w:tcPr>
          <w:p w14:paraId="1BE1848D" w14:textId="77777777" w:rsidR="00764C9A" w:rsidRPr="005F4858" w:rsidRDefault="00764C9A" w:rsidP="00764C9A">
            <w:pPr>
              <w:rPr>
                <w:rFonts w:ascii="Century Gothic" w:hAnsi="Century Gothic" w:cs="Arial"/>
                <w:b/>
                <w:color w:val="595959" w:themeColor="text1" w:themeTint="A6"/>
                <w:sz w:val="16"/>
                <w:szCs w:val="16"/>
              </w:rPr>
            </w:pPr>
          </w:p>
        </w:tc>
        <w:tc>
          <w:tcPr>
            <w:tcW w:w="552" w:type="dxa"/>
          </w:tcPr>
          <w:p w14:paraId="35A6CC85" w14:textId="77777777" w:rsidR="00764C9A" w:rsidRPr="00F8298D" w:rsidRDefault="00764C9A" w:rsidP="00764C9A">
            <w:pPr>
              <w:rPr>
                <w:rFonts w:ascii="Century Gothic" w:hAnsi="Century Gothic" w:cs="Arial"/>
                <w:b/>
                <w:sz w:val="16"/>
                <w:szCs w:val="16"/>
              </w:rPr>
            </w:pPr>
          </w:p>
        </w:tc>
      </w:tr>
      <w:tr w:rsidR="00764C9A" w14:paraId="58DEA642" w14:textId="77777777" w:rsidTr="0093041C">
        <w:tc>
          <w:tcPr>
            <w:tcW w:w="1632" w:type="dxa"/>
            <w:vMerge/>
          </w:tcPr>
          <w:p w14:paraId="04C00000" w14:textId="77777777" w:rsidR="00764C9A" w:rsidRPr="005F4858" w:rsidRDefault="00764C9A" w:rsidP="00764C9A">
            <w:pPr>
              <w:rPr>
                <w:rFonts w:ascii="Century Gothic" w:hAnsi="Century Gothic" w:cs="Arial"/>
                <w:b/>
                <w:color w:val="595959" w:themeColor="text1" w:themeTint="A6"/>
                <w:sz w:val="18"/>
                <w:szCs w:val="18"/>
              </w:rPr>
            </w:pPr>
          </w:p>
        </w:tc>
        <w:tc>
          <w:tcPr>
            <w:tcW w:w="5103" w:type="dxa"/>
          </w:tcPr>
          <w:p w14:paraId="54CCABD5" w14:textId="481FC0C5" w:rsidR="00764C9A" w:rsidRPr="00764C9A" w:rsidRDefault="00764C9A" w:rsidP="00764C9A">
            <w:pPr>
              <w:rPr>
                <w:rFonts w:ascii="Century Gothic" w:hAnsi="Century Gothic" w:cs="Arial"/>
                <w:color w:val="404040" w:themeColor="text1" w:themeTint="BF"/>
                <w:sz w:val="18"/>
                <w:szCs w:val="18"/>
              </w:rPr>
            </w:pPr>
          </w:p>
        </w:tc>
        <w:tc>
          <w:tcPr>
            <w:tcW w:w="523" w:type="dxa"/>
          </w:tcPr>
          <w:p w14:paraId="4AE8EE2F" w14:textId="77777777" w:rsidR="00764C9A" w:rsidRPr="005F4858" w:rsidRDefault="00764C9A" w:rsidP="00764C9A">
            <w:pPr>
              <w:rPr>
                <w:rFonts w:ascii="Century Gothic" w:hAnsi="Century Gothic" w:cs="Arial"/>
                <w:b/>
                <w:color w:val="595959" w:themeColor="text1" w:themeTint="A6"/>
                <w:sz w:val="16"/>
                <w:szCs w:val="16"/>
              </w:rPr>
            </w:pPr>
          </w:p>
        </w:tc>
        <w:tc>
          <w:tcPr>
            <w:tcW w:w="524" w:type="dxa"/>
          </w:tcPr>
          <w:p w14:paraId="650658D0" w14:textId="5659A51A" w:rsidR="00764C9A" w:rsidRPr="005F4858" w:rsidRDefault="00764C9A" w:rsidP="00764C9A">
            <w:pPr>
              <w:rPr>
                <w:rFonts w:ascii="Century Gothic" w:hAnsi="Century Gothic" w:cs="Arial"/>
                <w:b/>
                <w:color w:val="595959" w:themeColor="text1" w:themeTint="A6"/>
                <w:sz w:val="16"/>
                <w:szCs w:val="16"/>
              </w:rPr>
            </w:pPr>
          </w:p>
        </w:tc>
        <w:tc>
          <w:tcPr>
            <w:tcW w:w="552" w:type="dxa"/>
          </w:tcPr>
          <w:p w14:paraId="3F8A184D" w14:textId="77777777" w:rsidR="00764C9A" w:rsidRPr="005F4858" w:rsidRDefault="00764C9A" w:rsidP="00764C9A">
            <w:pPr>
              <w:rPr>
                <w:rFonts w:ascii="Century Gothic" w:hAnsi="Century Gothic" w:cs="Arial"/>
                <w:b/>
                <w:color w:val="595959" w:themeColor="text1" w:themeTint="A6"/>
                <w:sz w:val="16"/>
                <w:szCs w:val="16"/>
              </w:rPr>
            </w:pPr>
          </w:p>
        </w:tc>
        <w:tc>
          <w:tcPr>
            <w:tcW w:w="552" w:type="dxa"/>
          </w:tcPr>
          <w:p w14:paraId="2FD31BAA" w14:textId="77777777" w:rsidR="00764C9A" w:rsidRPr="005F4858" w:rsidRDefault="00764C9A" w:rsidP="00764C9A">
            <w:pPr>
              <w:rPr>
                <w:rFonts w:ascii="Century Gothic" w:hAnsi="Century Gothic" w:cs="Arial"/>
                <w:b/>
                <w:color w:val="595959" w:themeColor="text1" w:themeTint="A6"/>
                <w:sz w:val="16"/>
                <w:szCs w:val="16"/>
              </w:rPr>
            </w:pPr>
          </w:p>
        </w:tc>
        <w:tc>
          <w:tcPr>
            <w:tcW w:w="552" w:type="dxa"/>
          </w:tcPr>
          <w:p w14:paraId="50D90C7E" w14:textId="77777777" w:rsidR="00764C9A" w:rsidRPr="005F4858" w:rsidRDefault="00764C9A" w:rsidP="00764C9A">
            <w:pPr>
              <w:rPr>
                <w:rFonts w:ascii="Century Gothic" w:hAnsi="Century Gothic" w:cs="Arial"/>
                <w:b/>
                <w:color w:val="595959" w:themeColor="text1" w:themeTint="A6"/>
                <w:sz w:val="16"/>
                <w:szCs w:val="16"/>
              </w:rPr>
            </w:pPr>
          </w:p>
        </w:tc>
        <w:tc>
          <w:tcPr>
            <w:tcW w:w="552" w:type="dxa"/>
          </w:tcPr>
          <w:p w14:paraId="31C11F68" w14:textId="77777777" w:rsidR="00764C9A" w:rsidRPr="00F8298D" w:rsidRDefault="00764C9A" w:rsidP="00764C9A">
            <w:pPr>
              <w:rPr>
                <w:rFonts w:ascii="Century Gothic" w:hAnsi="Century Gothic" w:cs="Arial"/>
                <w:b/>
                <w:sz w:val="16"/>
                <w:szCs w:val="16"/>
              </w:rPr>
            </w:pPr>
          </w:p>
        </w:tc>
      </w:tr>
    </w:tbl>
    <w:p w14:paraId="031B2790" w14:textId="77777777" w:rsidR="00DB07A3" w:rsidRPr="008613D3" w:rsidRDefault="00DB07A3" w:rsidP="00575D4D">
      <w:pPr>
        <w:rPr>
          <w:rFonts w:ascii="Century Gothic" w:hAnsi="Century Gothic" w:cs="Arial"/>
          <w:b/>
        </w:rPr>
        <w:sectPr w:rsidR="00DB07A3" w:rsidRPr="008613D3" w:rsidSect="005F4858">
          <w:headerReference w:type="default" r:id="rId12"/>
          <w:type w:val="nextColumn"/>
          <w:pgSz w:w="12240" w:h="15840"/>
          <w:pgMar w:top="1440" w:right="1440" w:bottom="1440" w:left="1440" w:header="720" w:footer="720" w:gutter="0"/>
          <w:cols w:space="720"/>
          <w:docGrid w:linePitch="360"/>
        </w:sectPr>
      </w:pPr>
    </w:p>
    <w:p w14:paraId="3D760820" w14:textId="4CCBC319" w:rsidR="00575D4D" w:rsidRPr="007B694A" w:rsidRDefault="00E2705F" w:rsidP="007B694A">
      <w:pPr>
        <w:keepNext/>
        <w:keepLines/>
        <w:pBdr>
          <w:bottom w:val="single" w:sz="8" w:space="0" w:color="FCDBDB"/>
        </w:pBdr>
        <w:spacing w:after="200" w:line="300" w:lineRule="auto"/>
        <w:outlineLvl w:val="0"/>
        <w:rPr>
          <w:rFonts w:ascii="Garamond" w:hAnsi="Garamond" w:cs="Arial"/>
          <w:sz w:val="22"/>
          <w:szCs w:val="22"/>
        </w:rPr>
      </w:pPr>
      <w:bookmarkStart w:id="7" w:name="_Toc463953160"/>
      <w:r>
        <w:rPr>
          <w:rFonts w:ascii="Century Gothic" w:eastAsia="MS Gothic" w:hAnsi="Century Gothic"/>
          <w:color w:val="F24F4F"/>
          <w:sz w:val="36"/>
          <w:szCs w:val="36"/>
          <w:lang w:eastAsia="ja-JP"/>
        </w:rPr>
        <w:lastRenderedPageBreak/>
        <w:t>H</w:t>
      </w:r>
      <w:r w:rsidR="00575D4D" w:rsidRPr="007B694A">
        <w:rPr>
          <w:rFonts w:ascii="Century Gothic" w:eastAsia="MS Gothic" w:hAnsi="Century Gothic"/>
          <w:color w:val="F24F4F"/>
          <w:sz w:val="36"/>
          <w:szCs w:val="36"/>
          <w:lang w:eastAsia="ja-JP"/>
        </w:rPr>
        <w:t xml:space="preserve">. </w:t>
      </w:r>
      <w:r w:rsidR="007B694A">
        <w:rPr>
          <w:rFonts w:ascii="Century Gothic" w:eastAsia="MS Gothic" w:hAnsi="Century Gothic"/>
          <w:color w:val="F24F4F"/>
          <w:sz w:val="36"/>
          <w:szCs w:val="36"/>
          <w:lang w:eastAsia="ja-JP"/>
        </w:rPr>
        <w:t>Marketing and Outreach</w:t>
      </w:r>
      <w:bookmarkEnd w:id="7"/>
    </w:p>
    <w:p w14:paraId="74227FD3" w14:textId="0DE5E626" w:rsidR="00575D4D" w:rsidRDefault="007B694A" w:rsidP="00575D4D">
      <w:pPr>
        <w:rPr>
          <w:rFonts w:ascii="Century Gothic" w:hAnsi="Century Gothic" w:cs="Arial"/>
          <w:b/>
          <w:sz w:val="22"/>
          <w:szCs w:val="22"/>
        </w:rPr>
      </w:pPr>
      <w:r>
        <w:rPr>
          <w:rFonts w:ascii="Century Gothic" w:hAnsi="Century Gothic" w:cs="Arial"/>
          <w:b/>
          <w:sz w:val="22"/>
          <w:szCs w:val="22"/>
        </w:rPr>
        <w:t>Marketing Plan</w:t>
      </w:r>
    </w:p>
    <w:bookmarkStart w:id="8" w:name="_MON_1535530115"/>
    <w:bookmarkEnd w:id="8"/>
    <w:p w14:paraId="47BAF84D" w14:textId="41FAA60C" w:rsidR="001648E2" w:rsidRDefault="005031FF" w:rsidP="00575D4D">
      <w:pPr>
        <w:rPr>
          <w:rFonts w:ascii="Century Gothic" w:hAnsi="Century Gothic" w:cs="Arial"/>
          <w:b/>
          <w:sz w:val="22"/>
          <w:szCs w:val="22"/>
        </w:rPr>
      </w:pPr>
      <w:r>
        <w:rPr>
          <w:rFonts w:ascii="Century Gothic" w:hAnsi="Century Gothic" w:cs="Arial"/>
          <w:b/>
          <w:sz w:val="22"/>
          <w:szCs w:val="22"/>
        </w:rPr>
        <w:object w:dxaOrig="16024" w:dyaOrig="13799" w14:anchorId="4324D6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49.25pt;height:689.25pt" o:ole="">
            <v:imagedata r:id="rId13" o:title=""/>
          </v:shape>
          <o:OLEObject Type="Embed" ProgID="Excel.Sheet.12" ShapeID="_x0000_i1030" DrawAspect="Content" ObjectID="_1537696441" r:id="rId14"/>
        </w:object>
      </w:r>
    </w:p>
    <w:p w14:paraId="1D27DC6E" w14:textId="77777777" w:rsidR="00575D4D" w:rsidRPr="007B694A" w:rsidRDefault="00575D4D" w:rsidP="007B694A">
      <w:pPr>
        <w:keepNext/>
        <w:keepLines/>
        <w:pBdr>
          <w:bottom w:val="single" w:sz="8" w:space="0" w:color="FCDBDB"/>
        </w:pBdr>
        <w:spacing w:after="200" w:line="300" w:lineRule="auto"/>
        <w:outlineLvl w:val="0"/>
        <w:rPr>
          <w:rFonts w:ascii="Century Gothic" w:eastAsia="MS Gothic" w:hAnsi="Century Gothic"/>
          <w:color w:val="F24F4F"/>
          <w:sz w:val="36"/>
          <w:szCs w:val="36"/>
          <w:lang w:eastAsia="ja-JP"/>
        </w:rPr>
      </w:pPr>
      <w:bookmarkStart w:id="9" w:name="_Toc463953161"/>
      <w:r w:rsidRPr="007B694A">
        <w:rPr>
          <w:rFonts w:ascii="Century Gothic" w:eastAsia="MS Gothic" w:hAnsi="Century Gothic"/>
          <w:color w:val="F24F4F"/>
          <w:sz w:val="36"/>
          <w:szCs w:val="36"/>
          <w:lang w:eastAsia="ja-JP"/>
        </w:rPr>
        <w:lastRenderedPageBreak/>
        <w:t>I. Financials</w:t>
      </w:r>
      <w:bookmarkEnd w:id="9"/>
      <w:r w:rsidRPr="007B694A">
        <w:rPr>
          <w:rFonts w:ascii="Century Gothic" w:eastAsia="MS Gothic" w:hAnsi="Century Gothic"/>
          <w:color w:val="F24F4F"/>
          <w:sz w:val="36"/>
          <w:szCs w:val="36"/>
          <w:lang w:eastAsia="ja-JP"/>
        </w:rPr>
        <w:t xml:space="preserve"> </w:t>
      </w:r>
    </w:p>
    <w:p w14:paraId="1D4027BA" w14:textId="77777777" w:rsidR="00575D4D" w:rsidRPr="008613D3" w:rsidRDefault="00575D4D" w:rsidP="00575D4D">
      <w:pPr>
        <w:rPr>
          <w:rFonts w:ascii="Century Gothic" w:hAnsi="Century Gothic" w:cs="Arial"/>
        </w:rPr>
      </w:pPr>
    </w:p>
    <w:p w14:paraId="4140D426" w14:textId="77777777" w:rsidR="00575D4D" w:rsidRPr="008613D3" w:rsidRDefault="00575D4D" w:rsidP="00575D4D">
      <w:pPr>
        <w:rPr>
          <w:rFonts w:ascii="Century Gothic" w:hAnsi="Century Gothic" w:cs="Arial"/>
        </w:rPr>
      </w:pPr>
      <w:r w:rsidRPr="008613D3">
        <w:rPr>
          <w:rFonts w:ascii="Century Gothic" w:hAnsi="Century Gothic" w:cs="Arial"/>
          <w:noProof/>
        </w:rPr>
        <w:drawing>
          <wp:inline distT="0" distB="0" distL="0" distR="0" wp14:anchorId="140AB1A9" wp14:editId="794E695F">
            <wp:extent cx="9144000" cy="375915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9144000" cy="3759159"/>
                    </a:xfrm>
                    <a:prstGeom prst="rect">
                      <a:avLst/>
                    </a:prstGeom>
                    <a:noFill/>
                    <a:ln w="9525">
                      <a:noFill/>
                      <a:miter lim="800000"/>
                      <a:headEnd/>
                      <a:tailEnd/>
                    </a:ln>
                  </pic:spPr>
                </pic:pic>
              </a:graphicData>
            </a:graphic>
          </wp:inline>
        </w:drawing>
      </w:r>
    </w:p>
    <w:p w14:paraId="6F179DE1" w14:textId="77777777" w:rsidR="00575D4D" w:rsidRPr="008613D3" w:rsidRDefault="00575D4D" w:rsidP="00575D4D">
      <w:pPr>
        <w:rPr>
          <w:rFonts w:ascii="Century Gothic" w:hAnsi="Century Gothic" w:cs="Arial"/>
        </w:rPr>
        <w:sectPr w:rsidR="00575D4D" w:rsidRPr="008613D3" w:rsidSect="005F4858">
          <w:pgSz w:w="15840" w:h="12240" w:orient="landscape"/>
          <w:pgMar w:top="1440" w:right="720" w:bottom="1440" w:left="720" w:header="720" w:footer="720" w:gutter="0"/>
          <w:cols w:space="720"/>
          <w:docGrid w:linePitch="360"/>
        </w:sectPr>
      </w:pPr>
      <w:r w:rsidRPr="008613D3">
        <w:rPr>
          <w:rFonts w:ascii="Century Gothic" w:hAnsi="Century Gothic" w:cs="Arial"/>
        </w:rPr>
        <w:br w:type="page"/>
      </w:r>
    </w:p>
    <w:p w14:paraId="7810A60A" w14:textId="77777777" w:rsidR="00575D4D" w:rsidRPr="007B694A" w:rsidRDefault="00575D4D" w:rsidP="007B694A">
      <w:pPr>
        <w:keepNext/>
        <w:keepLines/>
        <w:pBdr>
          <w:bottom w:val="single" w:sz="8" w:space="0" w:color="FCDBDB"/>
        </w:pBdr>
        <w:spacing w:after="200" w:line="300" w:lineRule="auto"/>
        <w:outlineLvl w:val="0"/>
        <w:rPr>
          <w:rFonts w:ascii="Century Gothic" w:eastAsia="MS Gothic" w:hAnsi="Century Gothic"/>
          <w:color w:val="F24F4F"/>
          <w:sz w:val="36"/>
          <w:szCs w:val="36"/>
          <w:lang w:eastAsia="ja-JP"/>
        </w:rPr>
      </w:pPr>
      <w:bookmarkStart w:id="10" w:name="_Toc463953162"/>
      <w:r w:rsidRPr="007B694A">
        <w:rPr>
          <w:rFonts w:ascii="Century Gothic" w:eastAsia="MS Gothic" w:hAnsi="Century Gothic"/>
          <w:color w:val="F24F4F"/>
          <w:sz w:val="36"/>
          <w:szCs w:val="36"/>
          <w:lang w:eastAsia="ja-JP"/>
        </w:rPr>
        <w:lastRenderedPageBreak/>
        <w:t>Appendices</w:t>
      </w:r>
      <w:bookmarkEnd w:id="10"/>
    </w:p>
    <w:p w14:paraId="31BEBDA7" w14:textId="77777777" w:rsidR="00575D4D" w:rsidRPr="005F4858" w:rsidRDefault="00575D4D" w:rsidP="00575D4D">
      <w:pPr>
        <w:pStyle w:val="ListParagraph"/>
        <w:numPr>
          <w:ilvl w:val="0"/>
          <w:numId w:val="35"/>
        </w:numPr>
        <w:rPr>
          <w:rFonts w:ascii="Century Gothic" w:hAnsi="Century Gothic" w:cs="Arial"/>
          <w:b/>
          <w:sz w:val="22"/>
          <w:szCs w:val="22"/>
        </w:rPr>
      </w:pPr>
      <w:r w:rsidRPr="005F4858">
        <w:rPr>
          <w:rFonts w:ascii="Century Gothic" w:hAnsi="Century Gothic" w:cs="Arial"/>
          <w:sz w:val="22"/>
          <w:szCs w:val="22"/>
        </w:rPr>
        <w:t xml:space="preserve">Software Analysis </w:t>
      </w:r>
    </w:p>
    <w:p w14:paraId="7D7E786B" w14:textId="77777777" w:rsidR="00575D4D" w:rsidRPr="005F4858" w:rsidRDefault="00575D4D" w:rsidP="00575D4D">
      <w:pPr>
        <w:pStyle w:val="ListParagraph"/>
        <w:numPr>
          <w:ilvl w:val="0"/>
          <w:numId w:val="35"/>
        </w:numPr>
        <w:rPr>
          <w:rFonts w:ascii="Century Gothic" w:hAnsi="Century Gothic" w:cs="Arial"/>
          <w:sz w:val="22"/>
          <w:szCs w:val="22"/>
        </w:rPr>
      </w:pPr>
      <w:r w:rsidRPr="005F4858">
        <w:rPr>
          <w:rFonts w:ascii="Century Gothic" w:hAnsi="Century Gothic" w:cs="Arial"/>
          <w:sz w:val="22"/>
          <w:szCs w:val="22"/>
        </w:rPr>
        <w:t>FAQs</w:t>
      </w:r>
    </w:p>
    <w:p w14:paraId="77DEAF62" w14:textId="77777777" w:rsidR="00575D4D" w:rsidRPr="005F4858" w:rsidRDefault="00575D4D" w:rsidP="00575D4D">
      <w:pPr>
        <w:pStyle w:val="ListParagraph"/>
        <w:numPr>
          <w:ilvl w:val="0"/>
          <w:numId w:val="35"/>
        </w:numPr>
        <w:rPr>
          <w:rFonts w:ascii="Century Gothic" w:hAnsi="Century Gothic" w:cs="Arial"/>
          <w:sz w:val="22"/>
          <w:szCs w:val="22"/>
        </w:rPr>
      </w:pPr>
      <w:r w:rsidRPr="005F4858">
        <w:rPr>
          <w:rFonts w:ascii="Century Gothic" w:hAnsi="Century Gothic" w:cs="Arial"/>
          <w:sz w:val="22"/>
          <w:szCs w:val="22"/>
        </w:rPr>
        <w:t xml:space="preserve">Priority Schools </w:t>
      </w:r>
    </w:p>
    <w:p w14:paraId="2347CCBA" w14:textId="0B0AB9AE" w:rsidR="00575D4D" w:rsidRPr="005F4858" w:rsidRDefault="00575D4D" w:rsidP="00575D4D">
      <w:pPr>
        <w:pStyle w:val="ListParagraph"/>
        <w:numPr>
          <w:ilvl w:val="0"/>
          <w:numId w:val="35"/>
        </w:numPr>
        <w:rPr>
          <w:rFonts w:ascii="Century Gothic" w:hAnsi="Century Gothic" w:cs="Arial"/>
          <w:sz w:val="22"/>
          <w:szCs w:val="22"/>
        </w:rPr>
      </w:pPr>
      <w:r w:rsidRPr="005F4858">
        <w:rPr>
          <w:rFonts w:ascii="Century Gothic" w:hAnsi="Century Gothic" w:cs="Arial"/>
          <w:sz w:val="22"/>
          <w:szCs w:val="22"/>
        </w:rPr>
        <w:t xml:space="preserve">Outreach Tool Kit </w:t>
      </w:r>
    </w:p>
    <w:p w14:paraId="1485C35B" w14:textId="77777777" w:rsidR="00575D4D" w:rsidRPr="005F4858" w:rsidRDefault="00575D4D" w:rsidP="00575D4D">
      <w:pPr>
        <w:pStyle w:val="ListParagraph"/>
        <w:numPr>
          <w:ilvl w:val="0"/>
          <w:numId w:val="38"/>
        </w:numPr>
        <w:rPr>
          <w:rFonts w:ascii="Century Gothic" w:hAnsi="Century Gothic" w:cs="Arial"/>
          <w:sz w:val="22"/>
          <w:szCs w:val="22"/>
        </w:rPr>
      </w:pPr>
      <w:r w:rsidRPr="005F4858">
        <w:rPr>
          <w:rFonts w:ascii="Century Gothic" w:hAnsi="Century Gothic" w:cs="Arial"/>
          <w:sz w:val="22"/>
          <w:szCs w:val="22"/>
        </w:rPr>
        <w:t>Learning Objectives</w:t>
      </w:r>
    </w:p>
    <w:p w14:paraId="34F6C3D9" w14:textId="77777777" w:rsidR="00575D4D" w:rsidRPr="008613D3" w:rsidRDefault="00575D4D" w:rsidP="00575D4D">
      <w:pPr>
        <w:rPr>
          <w:rFonts w:ascii="Century Gothic" w:hAnsi="Century Gothic" w:cs="Arial"/>
          <w:b/>
        </w:rPr>
      </w:pPr>
    </w:p>
    <w:p w14:paraId="79C43A9D" w14:textId="77777777" w:rsidR="00575D4D" w:rsidRPr="008613D3" w:rsidRDefault="00575D4D" w:rsidP="00575D4D">
      <w:pPr>
        <w:rPr>
          <w:rFonts w:ascii="Century Gothic" w:hAnsi="Century Gothic" w:cs="Arial"/>
          <w:b/>
        </w:rPr>
      </w:pPr>
      <w:r w:rsidRPr="008613D3">
        <w:rPr>
          <w:rFonts w:ascii="Century Gothic" w:hAnsi="Century Gothic" w:cs="Arial"/>
          <w:b/>
        </w:rPr>
        <w:br w:type="page"/>
      </w:r>
    </w:p>
    <w:p w14:paraId="21FDF9B5" w14:textId="23DC1497" w:rsidR="00575D4D" w:rsidRPr="007B694A" w:rsidRDefault="007C7981" w:rsidP="007B694A">
      <w:pPr>
        <w:keepNext/>
        <w:keepLines/>
        <w:pBdr>
          <w:bottom w:val="single" w:sz="8" w:space="0" w:color="FCDBDB"/>
        </w:pBdr>
        <w:spacing w:after="200" w:line="300" w:lineRule="auto"/>
        <w:outlineLvl w:val="0"/>
        <w:rPr>
          <w:rFonts w:ascii="Century Gothic" w:eastAsia="MS Gothic" w:hAnsi="Century Gothic"/>
          <w:color w:val="F24F4F"/>
          <w:sz w:val="36"/>
          <w:szCs w:val="36"/>
          <w:lang w:eastAsia="ja-JP"/>
        </w:rPr>
      </w:pPr>
      <w:bookmarkStart w:id="11" w:name="_Toc463953163"/>
      <w:r>
        <w:rPr>
          <w:rFonts w:ascii="Century Gothic" w:eastAsia="MS Gothic" w:hAnsi="Century Gothic"/>
          <w:color w:val="F24F4F"/>
          <w:sz w:val="36"/>
          <w:szCs w:val="36"/>
          <w:lang w:eastAsia="ja-JP"/>
        </w:rPr>
        <w:lastRenderedPageBreak/>
        <w:t xml:space="preserve">Appendix A. </w:t>
      </w:r>
      <w:r w:rsidR="007B694A" w:rsidRPr="007B694A">
        <w:rPr>
          <w:rFonts w:ascii="Century Gothic" w:eastAsia="MS Gothic" w:hAnsi="Century Gothic"/>
          <w:color w:val="F24F4F"/>
          <w:sz w:val="36"/>
          <w:szCs w:val="36"/>
          <w:lang w:eastAsia="ja-JP"/>
        </w:rPr>
        <w:t>Analysis Learning Management System</w:t>
      </w:r>
      <w:bookmarkEnd w:id="11"/>
    </w:p>
    <w:p w14:paraId="1247EF9C" w14:textId="77777777" w:rsidR="007B694A" w:rsidRPr="00183BE7" w:rsidRDefault="007B694A" w:rsidP="007B694A">
      <w:pPr>
        <w:pStyle w:val="ListParagraph"/>
        <w:rPr>
          <w:rFonts w:ascii="Century Gothic" w:hAnsi="Century Gothic" w:cs="Arial"/>
          <w:b/>
        </w:rPr>
      </w:pPr>
    </w:p>
    <w:p w14:paraId="1A308C62" w14:textId="04B6512D" w:rsidR="00183BE7" w:rsidRPr="007B694A" w:rsidRDefault="00EE4D4C" w:rsidP="007B694A">
      <w:pPr>
        <w:keepNext/>
        <w:keepLines/>
        <w:spacing w:before="120" w:after="120" w:line="240" w:lineRule="auto"/>
        <w:outlineLvl w:val="1"/>
        <w:rPr>
          <w:rFonts w:ascii="Garamond" w:eastAsia="MS Mincho" w:hAnsi="Garamond"/>
          <w:b/>
          <w:bCs/>
          <w:color w:val="4C483D"/>
          <w:sz w:val="26"/>
          <w:szCs w:val="26"/>
          <w:lang w:eastAsia="ja-JP"/>
        </w:rPr>
      </w:pPr>
      <w:bookmarkStart w:id="12" w:name="_Toc463953164"/>
      <w:r>
        <w:rPr>
          <w:rFonts w:ascii="Garamond" w:eastAsia="MS Mincho" w:hAnsi="Garamond"/>
          <w:b/>
          <w:bCs/>
          <w:color w:val="4C483D"/>
          <w:sz w:val="26"/>
          <w:szCs w:val="26"/>
          <w:lang w:eastAsia="ja-JP"/>
        </w:rPr>
        <w:t>Commercial</w:t>
      </w:r>
      <w:r w:rsidR="00183BE7" w:rsidRPr="007B694A">
        <w:rPr>
          <w:rFonts w:ascii="Garamond" w:eastAsia="MS Mincho" w:hAnsi="Garamond"/>
          <w:b/>
          <w:bCs/>
          <w:color w:val="4C483D"/>
          <w:sz w:val="26"/>
          <w:szCs w:val="26"/>
          <w:lang w:eastAsia="ja-JP"/>
        </w:rPr>
        <w:t xml:space="preserve"> LMS vs </w:t>
      </w:r>
      <w:r w:rsidR="00E02C0D" w:rsidRPr="007B694A">
        <w:rPr>
          <w:rFonts w:ascii="Garamond" w:eastAsia="MS Mincho" w:hAnsi="Garamond"/>
          <w:b/>
          <w:bCs/>
          <w:color w:val="4C483D"/>
          <w:sz w:val="26"/>
          <w:szCs w:val="26"/>
          <w:lang w:eastAsia="ja-JP"/>
        </w:rPr>
        <w:t xml:space="preserve">development of </w:t>
      </w:r>
      <w:r w:rsidR="007B694A">
        <w:rPr>
          <w:rFonts w:ascii="Garamond" w:eastAsia="MS Mincho" w:hAnsi="Garamond"/>
          <w:b/>
          <w:bCs/>
          <w:color w:val="4C483D"/>
          <w:sz w:val="26"/>
          <w:szCs w:val="26"/>
          <w:lang w:eastAsia="ja-JP"/>
        </w:rPr>
        <w:t>website</w:t>
      </w:r>
      <w:bookmarkEnd w:id="12"/>
    </w:p>
    <w:tbl>
      <w:tblPr>
        <w:tblStyle w:val="FinancialTable"/>
        <w:tblW w:w="10667" w:type="dxa"/>
        <w:jc w:val="center"/>
        <w:tblLayout w:type="fixed"/>
        <w:tblLook w:val="04C0" w:firstRow="0" w:lastRow="1" w:firstColumn="1" w:lastColumn="0" w:noHBand="0" w:noVBand="1"/>
      </w:tblPr>
      <w:tblGrid>
        <w:gridCol w:w="2293"/>
        <w:gridCol w:w="4050"/>
        <w:gridCol w:w="4324"/>
      </w:tblGrid>
      <w:tr w:rsidR="007B694A" w:rsidRPr="007D2CF3" w14:paraId="6DB85ABE" w14:textId="77777777" w:rsidTr="007B694A">
        <w:trPr>
          <w:jc w:val="center"/>
        </w:trPr>
        <w:tc>
          <w:tcPr>
            <w:cnfStyle w:val="001000000000" w:firstRow="0" w:lastRow="0" w:firstColumn="1" w:lastColumn="0" w:oddVBand="0" w:evenVBand="0" w:oddHBand="0" w:evenHBand="0" w:firstRowFirstColumn="0" w:firstRowLastColumn="0" w:lastRowFirstColumn="0" w:lastRowLastColumn="0"/>
            <w:tcW w:w="2293" w:type="dxa"/>
          </w:tcPr>
          <w:p w14:paraId="00EB9B9C" w14:textId="5BF148AA" w:rsidR="007B694A" w:rsidRPr="007D2CF3" w:rsidRDefault="007B694A" w:rsidP="00EE4D4C">
            <w:pPr>
              <w:jc w:val="center"/>
            </w:pPr>
          </w:p>
        </w:tc>
        <w:tc>
          <w:tcPr>
            <w:tcW w:w="4050" w:type="dxa"/>
          </w:tcPr>
          <w:p w14:paraId="69BD6CD0" w14:textId="39B7F139" w:rsidR="007B694A" w:rsidRPr="007B694A" w:rsidRDefault="007B694A" w:rsidP="007B694A">
            <w:pPr>
              <w:tabs>
                <w:tab w:val="decimal" w:pos="1945"/>
              </w:tabs>
              <w:cnfStyle w:val="000000000000" w:firstRow="0" w:lastRow="0" w:firstColumn="0" w:lastColumn="0" w:oddVBand="0" w:evenVBand="0" w:oddHBand="0" w:evenHBand="0" w:firstRowFirstColumn="0" w:firstRowLastColumn="0" w:lastRowFirstColumn="0" w:lastRowLastColumn="0"/>
              <w:rPr>
                <w:b/>
                <w:sz w:val="16"/>
                <w:szCs w:val="16"/>
              </w:rPr>
            </w:pPr>
            <w:r w:rsidRPr="007B694A">
              <w:rPr>
                <w:b/>
                <w:sz w:val="16"/>
                <w:szCs w:val="16"/>
              </w:rPr>
              <w:t xml:space="preserve">Strengths </w:t>
            </w:r>
          </w:p>
        </w:tc>
        <w:tc>
          <w:tcPr>
            <w:tcW w:w="4324" w:type="dxa"/>
          </w:tcPr>
          <w:p w14:paraId="230449CC" w14:textId="3C6F677A" w:rsidR="007B694A" w:rsidRPr="007B694A" w:rsidRDefault="007B694A" w:rsidP="00EE4D4C">
            <w:pPr>
              <w:tabs>
                <w:tab w:val="decimal" w:pos="1945"/>
              </w:tabs>
              <w:jc w:val="center"/>
              <w:cnfStyle w:val="000000000000" w:firstRow="0" w:lastRow="0" w:firstColumn="0" w:lastColumn="0" w:oddVBand="0" w:evenVBand="0" w:oddHBand="0" w:evenHBand="0" w:firstRowFirstColumn="0" w:firstRowLastColumn="0" w:lastRowFirstColumn="0" w:lastRowLastColumn="0"/>
              <w:rPr>
                <w:b/>
                <w:sz w:val="16"/>
                <w:szCs w:val="16"/>
              </w:rPr>
            </w:pPr>
            <w:r w:rsidRPr="007B694A">
              <w:rPr>
                <w:b/>
                <w:sz w:val="16"/>
                <w:szCs w:val="16"/>
              </w:rPr>
              <w:t>Weaknesses</w:t>
            </w:r>
          </w:p>
        </w:tc>
      </w:tr>
      <w:tr w:rsidR="007B694A" w:rsidRPr="007D2CF3" w14:paraId="6040DFA0" w14:textId="77777777" w:rsidTr="007B694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93" w:type="dxa"/>
          </w:tcPr>
          <w:p w14:paraId="547E0CE1" w14:textId="7F7A0A12" w:rsidR="007B694A" w:rsidRPr="007B694A" w:rsidRDefault="007B694A" w:rsidP="00EE4D4C">
            <w:pPr>
              <w:rPr>
                <w:b/>
              </w:rPr>
            </w:pPr>
            <w:r w:rsidRPr="007B694A">
              <w:rPr>
                <w:b/>
              </w:rPr>
              <w:t>Commercial</w:t>
            </w:r>
            <w:r w:rsidR="006E6604">
              <w:rPr>
                <w:b/>
              </w:rPr>
              <w:t>, Fee-Based</w:t>
            </w:r>
            <w:r w:rsidRPr="007B694A">
              <w:rPr>
                <w:b/>
              </w:rPr>
              <w:t xml:space="preserve"> LMS</w:t>
            </w:r>
          </w:p>
        </w:tc>
        <w:tc>
          <w:tcPr>
            <w:tcW w:w="4050" w:type="dxa"/>
          </w:tcPr>
          <w:p w14:paraId="2AD1DCF6" w14:textId="77777777" w:rsidR="007B694A" w:rsidRPr="00E02C0D" w:rsidRDefault="007B694A" w:rsidP="007B694A">
            <w:pPr>
              <w:pStyle w:val="ListParagraph"/>
              <w:numPr>
                <w:ilvl w:val="0"/>
                <w:numId w:val="69"/>
              </w:numPr>
              <w:cnfStyle w:val="000000010000" w:firstRow="0" w:lastRow="0" w:firstColumn="0" w:lastColumn="0" w:oddVBand="0" w:evenVBand="0" w:oddHBand="0" w:evenHBand="1" w:firstRowFirstColumn="0" w:firstRowLastColumn="0" w:lastRowFirstColumn="0" w:lastRowLastColumn="0"/>
              <w:rPr>
                <w:rFonts w:ascii="Century Gothic" w:hAnsi="Century Gothic" w:cs="Arial"/>
              </w:rPr>
            </w:pPr>
            <w:r w:rsidRPr="00E02C0D">
              <w:rPr>
                <w:rFonts w:ascii="Century Gothic" w:hAnsi="Century Gothic" w:cs="Arial"/>
              </w:rPr>
              <w:t>Fast set up (within a month)</w:t>
            </w:r>
          </w:p>
          <w:p w14:paraId="501697D1" w14:textId="3B96EA45" w:rsidR="007B694A" w:rsidRPr="00E02C0D" w:rsidRDefault="00B2044F" w:rsidP="007B694A">
            <w:pPr>
              <w:pStyle w:val="ListParagraph"/>
              <w:numPr>
                <w:ilvl w:val="0"/>
                <w:numId w:val="69"/>
              </w:numPr>
              <w:cnfStyle w:val="000000010000" w:firstRow="0" w:lastRow="0" w:firstColumn="0" w:lastColumn="0" w:oddVBand="0" w:evenVBand="0" w:oddHBand="0" w:evenHBand="1" w:firstRowFirstColumn="0" w:firstRowLastColumn="0" w:lastRowFirstColumn="0" w:lastRowLastColumn="0"/>
              <w:rPr>
                <w:rFonts w:ascii="Century Gothic" w:hAnsi="Century Gothic" w:cs="Arial"/>
              </w:rPr>
            </w:pPr>
            <w:r>
              <w:rPr>
                <w:rFonts w:ascii="Century Gothic" w:hAnsi="Century Gothic" w:cs="Arial"/>
              </w:rPr>
              <w:t>P</w:t>
            </w:r>
            <w:r w:rsidR="007B694A" w:rsidRPr="00E02C0D">
              <w:rPr>
                <w:rFonts w:ascii="Century Gothic" w:hAnsi="Century Gothic" w:cs="Arial"/>
              </w:rPr>
              <w:t xml:space="preserve">rofessional </w:t>
            </w:r>
            <w:r w:rsidR="00EE4D4C">
              <w:rPr>
                <w:rFonts w:ascii="Century Gothic" w:hAnsi="Century Gothic" w:cs="Arial"/>
              </w:rPr>
              <w:t>IT and customer support</w:t>
            </w:r>
          </w:p>
          <w:p w14:paraId="0DCB0D96" w14:textId="487A1885" w:rsidR="007B694A" w:rsidRPr="00E02C0D" w:rsidRDefault="00B2044F" w:rsidP="007B694A">
            <w:pPr>
              <w:pStyle w:val="ListParagraph"/>
              <w:numPr>
                <w:ilvl w:val="0"/>
                <w:numId w:val="69"/>
              </w:numPr>
              <w:cnfStyle w:val="000000010000" w:firstRow="0" w:lastRow="0" w:firstColumn="0" w:lastColumn="0" w:oddVBand="0" w:evenVBand="0" w:oddHBand="0" w:evenHBand="1" w:firstRowFirstColumn="0" w:firstRowLastColumn="0" w:lastRowFirstColumn="0" w:lastRowLastColumn="0"/>
              <w:rPr>
                <w:rFonts w:ascii="Century Gothic" w:hAnsi="Century Gothic" w:cs="Arial"/>
              </w:rPr>
            </w:pPr>
            <w:r>
              <w:rPr>
                <w:rFonts w:ascii="Century Gothic" w:hAnsi="Century Gothic" w:cs="Arial"/>
              </w:rPr>
              <w:t>R</w:t>
            </w:r>
            <w:r w:rsidR="00EE4D4C">
              <w:rPr>
                <w:rFonts w:ascii="Century Gothic" w:hAnsi="Century Gothic" w:cs="Arial"/>
              </w:rPr>
              <w:t xml:space="preserve">esponsibility for </w:t>
            </w:r>
            <w:r w:rsidR="007B694A" w:rsidRPr="00E02C0D">
              <w:rPr>
                <w:rFonts w:ascii="Century Gothic" w:hAnsi="Century Gothic" w:cs="Arial"/>
              </w:rPr>
              <w:t>tech</w:t>
            </w:r>
            <w:r w:rsidR="00EE4D4C">
              <w:rPr>
                <w:rFonts w:ascii="Century Gothic" w:hAnsi="Century Gothic" w:cs="Arial"/>
              </w:rPr>
              <w:t>nology</w:t>
            </w:r>
            <w:r w:rsidR="007B694A" w:rsidRPr="00E02C0D">
              <w:rPr>
                <w:rFonts w:ascii="Century Gothic" w:hAnsi="Century Gothic" w:cs="Arial"/>
              </w:rPr>
              <w:t xml:space="preserve"> </w:t>
            </w:r>
            <w:r w:rsidR="00EE4D4C">
              <w:rPr>
                <w:rFonts w:ascii="Century Gothic" w:hAnsi="Century Gothic" w:cs="Arial"/>
              </w:rPr>
              <w:t>taken care of by professionals</w:t>
            </w:r>
          </w:p>
          <w:p w14:paraId="41D4F31B" w14:textId="33C51816" w:rsidR="007B694A" w:rsidRPr="00E02C0D" w:rsidRDefault="00B2044F" w:rsidP="007B694A">
            <w:pPr>
              <w:pStyle w:val="ListParagraph"/>
              <w:numPr>
                <w:ilvl w:val="0"/>
                <w:numId w:val="69"/>
              </w:numPr>
              <w:cnfStyle w:val="000000010000" w:firstRow="0" w:lastRow="0" w:firstColumn="0" w:lastColumn="0" w:oddVBand="0" w:evenVBand="0" w:oddHBand="0" w:evenHBand="1" w:firstRowFirstColumn="0" w:firstRowLastColumn="0" w:lastRowFirstColumn="0" w:lastRowLastColumn="0"/>
              <w:rPr>
                <w:rFonts w:ascii="Century Gothic" w:hAnsi="Century Gothic" w:cs="Arial"/>
              </w:rPr>
            </w:pPr>
            <w:r>
              <w:rPr>
                <w:rFonts w:ascii="Century Gothic" w:hAnsi="Century Gothic" w:cs="Arial"/>
              </w:rPr>
              <w:t>N</w:t>
            </w:r>
            <w:r w:rsidR="00EE4D4C">
              <w:rPr>
                <w:rFonts w:ascii="Century Gothic" w:hAnsi="Century Gothic" w:cs="Arial"/>
              </w:rPr>
              <w:t xml:space="preserve">o added costs for software updates </w:t>
            </w:r>
          </w:p>
          <w:p w14:paraId="217F34D1" w14:textId="1F9B62A6" w:rsidR="007B694A" w:rsidRPr="00E02C0D" w:rsidRDefault="00B2044F" w:rsidP="007B694A">
            <w:pPr>
              <w:pStyle w:val="ListParagraph"/>
              <w:numPr>
                <w:ilvl w:val="0"/>
                <w:numId w:val="69"/>
              </w:numPr>
              <w:cnfStyle w:val="000000010000" w:firstRow="0" w:lastRow="0" w:firstColumn="0" w:lastColumn="0" w:oddVBand="0" w:evenVBand="0" w:oddHBand="0" w:evenHBand="1" w:firstRowFirstColumn="0" w:firstRowLastColumn="0" w:lastRowFirstColumn="0" w:lastRowLastColumn="0"/>
              <w:rPr>
                <w:rFonts w:ascii="Century Gothic" w:hAnsi="Century Gothic" w:cs="Arial"/>
              </w:rPr>
            </w:pPr>
            <w:r>
              <w:rPr>
                <w:rFonts w:ascii="Century Gothic" w:hAnsi="Century Gothic" w:cs="Arial"/>
              </w:rPr>
              <w:t>C</w:t>
            </w:r>
            <w:r w:rsidR="007B694A" w:rsidRPr="00E02C0D">
              <w:rPr>
                <w:rFonts w:ascii="Century Gothic" w:hAnsi="Century Gothic" w:cs="Arial"/>
              </w:rPr>
              <w:t>ustomer support through 3</w:t>
            </w:r>
            <w:r w:rsidR="007B694A" w:rsidRPr="00E02C0D">
              <w:rPr>
                <w:rFonts w:ascii="Century Gothic" w:hAnsi="Century Gothic" w:cs="Arial"/>
                <w:vertAlign w:val="superscript"/>
              </w:rPr>
              <w:t>rd</w:t>
            </w:r>
            <w:r w:rsidR="007B694A" w:rsidRPr="00E02C0D">
              <w:rPr>
                <w:rFonts w:ascii="Century Gothic" w:hAnsi="Century Gothic" w:cs="Arial"/>
              </w:rPr>
              <w:t xml:space="preserve"> party</w:t>
            </w:r>
          </w:p>
          <w:p w14:paraId="48D8B5A5" w14:textId="04945BCF" w:rsidR="007B694A" w:rsidRPr="007B5B1A" w:rsidRDefault="00B2044F" w:rsidP="007B694A">
            <w:pPr>
              <w:pStyle w:val="ListParagraph"/>
              <w:numPr>
                <w:ilvl w:val="0"/>
                <w:numId w:val="69"/>
              </w:numPr>
              <w:cnfStyle w:val="000000010000" w:firstRow="0" w:lastRow="0" w:firstColumn="0" w:lastColumn="0" w:oddVBand="0" w:evenVBand="0" w:oddHBand="0" w:evenHBand="1" w:firstRowFirstColumn="0" w:firstRowLastColumn="0" w:lastRowFirstColumn="0" w:lastRowLastColumn="0"/>
            </w:pPr>
            <w:r>
              <w:rPr>
                <w:rFonts w:ascii="Century Gothic" w:hAnsi="Century Gothic" w:cs="Arial"/>
              </w:rPr>
              <w:t>Q</w:t>
            </w:r>
            <w:r w:rsidR="007B694A" w:rsidRPr="00E02C0D">
              <w:rPr>
                <w:rFonts w:ascii="Century Gothic" w:hAnsi="Century Gothic" w:cs="Arial"/>
              </w:rPr>
              <w:t xml:space="preserve">uick </w:t>
            </w:r>
            <w:r w:rsidR="007B5B1A">
              <w:rPr>
                <w:rFonts w:ascii="Century Gothic" w:hAnsi="Century Gothic" w:cs="Arial"/>
              </w:rPr>
              <w:t xml:space="preserve">option </w:t>
            </w:r>
            <w:r w:rsidR="007B694A" w:rsidRPr="00E02C0D">
              <w:rPr>
                <w:rFonts w:ascii="Century Gothic" w:hAnsi="Century Gothic" w:cs="Arial"/>
              </w:rPr>
              <w:t xml:space="preserve">to move project ahead </w:t>
            </w:r>
            <w:r w:rsidR="007B5B1A">
              <w:rPr>
                <w:rFonts w:ascii="Century Gothic" w:hAnsi="Century Gothic" w:cs="Arial"/>
              </w:rPr>
              <w:t xml:space="preserve">fast </w:t>
            </w:r>
            <w:r w:rsidR="007B694A" w:rsidRPr="00E02C0D">
              <w:rPr>
                <w:rFonts w:ascii="Century Gothic" w:hAnsi="Century Gothic" w:cs="Arial"/>
              </w:rPr>
              <w:t xml:space="preserve">and </w:t>
            </w:r>
            <w:r w:rsidR="007B5B1A">
              <w:rPr>
                <w:rFonts w:ascii="Century Gothic" w:hAnsi="Century Gothic" w:cs="Arial"/>
              </w:rPr>
              <w:t xml:space="preserve">start </w:t>
            </w:r>
            <w:r w:rsidR="007B694A" w:rsidRPr="00E02C0D">
              <w:rPr>
                <w:rFonts w:ascii="Century Gothic" w:hAnsi="Century Gothic" w:cs="Arial"/>
              </w:rPr>
              <w:t>offer</w:t>
            </w:r>
            <w:r w:rsidR="007B5B1A">
              <w:rPr>
                <w:rFonts w:ascii="Century Gothic" w:hAnsi="Century Gothic" w:cs="Arial"/>
              </w:rPr>
              <w:t>ing</w:t>
            </w:r>
            <w:r w:rsidR="007B694A" w:rsidRPr="00E02C0D">
              <w:rPr>
                <w:rFonts w:ascii="Century Gothic" w:hAnsi="Century Gothic" w:cs="Arial"/>
              </w:rPr>
              <w:t xml:space="preserve"> training</w:t>
            </w:r>
          </w:p>
          <w:p w14:paraId="0567F9A5" w14:textId="7140A7F6" w:rsidR="007B694A" w:rsidRPr="001648E2" w:rsidRDefault="00B2044F" w:rsidP="007B694A">
            <w:pPr>
              <w:pStyle w:val="ListParagraph"/>
              <w:numPr>
                <w:ilvl w:val="0"/>
                <w:numId w:val="69"/>
              </w:numPr>
              <w:cnfStyle w:val="000000010000" w:firstRow="0" w:lastRow="0" w:firstColumn="0" w:lastColumn="0" w:oddVBand="0" w:evenVBand="0" w:oddHBand="0" w:evenHBand="1" w:firstRowFirstColumn="0" w:firstRowLastColumn="0" w:lastRowFirstColumn="0" w:lastRowLastColumn="0"/>
            </w:pPr>
            <w:r>
              <w:rPr>
                <w:rFonts w:ascii="Century Gothic" w:hAnsi="Century Gothic" w:cs="Arial"/>
              </w:rPr>
              <w:t>S</w:t>
            </w:r>
            <w:r w:rsidR="007B694A">
              <w:rPr>
                <w:rFonts w:ascii="Century Gothic" w:hAnsi="Century Gothic" w:cs="Arial"/>
              </w:rPr>
              <w:t>cales easily</w:t>
            </w:r>
            <w:r w:rsidR="007B694A" w:rsidRPr="00E02C0D">
              <w:rPr>
                <w:rFonts w:ascii="Century Gothic" w:hAnsi="Century Gothic" w:cs="Arial"/>
              </w:rPr>
              <w:t xml:space="preserve"> later on as user numbers increase</w:t>
            </w:r>
          </w:p>
          <w:p w14:paraId="02C0F646" w14:textId="7860B4DA" w:rsidR="00B2044F" w:rsidRPr="007D2CF3" w:rsidRDefault="00B2044F" w:rsidP="007B694A">
            <w:pPr>
              <w:pStyle w:val="ListParagraph"/>
              <w:numPr>
                <w:ilvl w:val="0"/>
                <w:numId w:val="69"/>
              </w:numPr>
              <w:cnfStyle w:val="000000010000" w:firstRow="0" w:lastRow="0" w:firstColumn="0" w:lastColumn="0" w:oddVBand="0" w:evenVBand="0" w:oddHBand="0" w:evenHBand="1" w:firstRowFirstColumn="0" w:firstRowLastColumn="0" w:lastRowFirstColumn="0" w:lastRowLastColumn="0"/>
            </w:pPr>
            <w:r>
              <w:rPr>
                <w:rFonts w:ascii="Century Gothic" w:hAnsi="Century Gothic" w:cs="Arial"/>
              </w:rPr>
              <w:t>Potential to apply for grant funding</w:t>
            </w:r>
          </w:p>
        </w:tc>
        <w:tc>
          <w:tcPr>
            <w:tcW w:w="4324" w:type="dxa"/>
          </w:tcPr>
          <w:p w14:paraId="7B596DB6" w14:textId="6DD4A8D9" w:rsidR="007B694A" w:rsidRPr="007B694A" w:rsidRDefault="00B2044F" w:rsidP="007B694A">
            <w:pPr>
              <w:pStyle w:val="ListParagraph"/>
              <w:numPr>
                <w:ilvl w:val="0"/>
                <w:numId w:val="69"/>
              </w:numPr>
              <w:cnfStyle w:val="000000010000" w:firstRow="0" w:lastRow="0" w:firstColumn="0" w:lastColumn="0" w:oddVBand="0" w:evenVBand="0" w:oddHBand="0" w:evenHBand="1" w:firstRowFirstColumn="0" w:firstRowLastColumn="0" w:lastRowFirstColumn="0" w:lastRowLastColumn="0"/>
            </w:pPr>
            <w:r>
              <w:rPr>
                <w:rFonts w:ascii="Century Gothic" w:hAnsi="Century Gothic" w:cs="Arial"/>
              </w:rPr>
              <w:t>Fees which include purchase/s</w:t>
            </w:r>
            <w:r w:rsidR="006E6604">
              <w:rPr>
                <w:rFonts w:ascii="Century Gothic" w:hAnsi="Century Gothic" w:cs="Arial"/>
              </w:rPr>
              <w:t>tart-up fee</w:t>
            </w:r>
            <w:r w:rsidR="005031FF">
              <w:rPr>
                <w:rFonts w:ascii="Century Gothic" w:hAnsi="Century Gothic" w:cs="Arial"/>
              </w:rPr>
              <w:t xml:space="preserve"> and </w:t>
            </w:r>
            <w:r w:rsidR="006E6604">
              <w:rPr>
                <w:rFonts w:ascii="Century Gothic" w:hAnsi="Century Gothic" w:cs="Arial"/>
              </w:rPr>
              <w:t>monthly fee based on number of us</w:t>
            </w:r>
            <w:r>
              <w:rPr>
                <w:rFonts w:ascii="Century Gothic" w:hAnsi="Century Gothic" w:cs="Arial"/>
              </w:rPr>
              <w:t>ers which is currently unfunded</w:t>
            </w:r>
            <w:r w:rsidR="007B694A" w:rsidRPr="00E02C0D">
              <w:rPr>
                <w:rFonts w:ascii="Century Gothic" w:hAnsi="Century Gothic" w:cs="Arial"/>
              </w:rPr>
              <w:t xml:space="preserve"> </w:t>
            </w:r>
          </w:p>
          <w:p w14:paraId="50CDA2B2" w14:textId="1885CEA0" w:rsidR="00514FB4" w:rsidRPr="007E1C52" w:rsidRDefault="005031FF" w:rsidP="00514FB4">
            <w:pPr>
              <w:pStyle w:val="ListParagraph"/>
              <w:numPr>
                <w:ilvl w:val="0"/>
                <w:numId w:val="69"/>
              </w:numPr>
              <w:cnfStyle w:val="000000010000" w:firstRow="0" w:lastRow="0" w:firstColumn="0" w:lastColumn="0" w:oddVBand="0" w:evenVBand="0" w:oddHBand="0" w:evenHBand="1" w:firstRowFirstColumn="0" w:firstRowLastColumn="0" w:lastRowFirstColumn="0" w:lastRowLastColumn="0"/>
            </w:pPr>
            <w:r>
              <w:rPr>
                <w:rFonts w:ascii="Century Gothic" w:hAnsi="Century Gothic" w:cs="Arial"/>
              </w:rPr>
              <w:t xml:space="preserve">Price increases as user numbers </w:t>
            </w:r>
            <w:r w:rsidR="00514FB4">
              <w:rPr>
                <w:rFonts w:ascii="Century Gothic" w:hAnsi="Century Gothic" w:cs="Arial"/>
              </w:rPr>
              <w:t>increase</w:t>
            </w:r>
          </w:p>
          <w:p w14:paraId="79721600" w14:textId="28ED13F0" w:rsidR="007B694A" w:rsidRPr="007B5B1A" w:rsidRDefault="00B2044F" w:rsidP="007B694A">
            <w:pPr>
              <w:pStyle w:val="ListParagraph"/>
              <w:numPr>
                <w:ilvl w:val="0"/>
                <w:numId w:val="69"/>
              </w:numPr>
              <w:cnfStyle w:val="000000010000" w:firstRow="0" w:lastRow="0" w:firstColumn="0" w:lastColumn="0" w:oddVBand="0" w:evenVBand="0" w:oddHBand="0" w:evenHBand="1" w:firstRowFirstColumn="0" w:firstRowLastColumn="0" w:lastRowFirstColumn="0" w:lastRowLastColumn="0"/>
            </w:pPr>
            <w:r>
              <w:rPr>
                <w:rFonts w:ascii="Century Gothic" w:hAnsi="Century Gothic" w:cs="Arial"/>
              </w:rPr>
              <w:t>Higher r</w:t>
            </w:r>
            <w:r w:rsidR="007B694A" w:rsidRPr="00E02C0D">
              <w:rPr>
                <w:rFonts w:ascii="Century Gothic" w:hAnsi="Century Gothic" w:cs="Arial"/>
              </w:rPr>
              <w:t xml:space="preserve">isk that </w:t>
            </w:r>
            <w:r w:rsidR="006E6604">
              <w:rPr>
                <w:rFonts w:ascii="Century Gothic" w:hAnsi="Century Gothic" w:cs="Arial"/>
              </w:rPr>
              <w:t>fees exceed revenue</w:t>
            </w:r>
            <w:r>
              <w:rPr>
                <w:rFonts w:ascii="Century Gothic" w:hAnsi="Century Gothic" w:cs="Arial"/>
              </w:rPr>
              <w:t xml:space="preserve"> as </w:t>
            </w:r>
            <w:proofErr w:type="gramStart"/>
            <w:r>
              <w:rPr>
                <w:rFonts w:ascii="Century Gothic" w:hAnsi="Century Gothic" w:cs="Arial"/>
              </w:rPr>
              <w:t>users</w:t>
            </w:r>
            <w:proofErr w:type="gramEnd"/>
            <w:r>
              <w:rPr>
                <w:rFonts w:ascii="Century Gothic" w:hAnsi="Century Gothic" w:cs="Arial"/>
              </w:rPr>
              <w:t xml:space="preserve"> increase</w:t>
            </w:r>
          </w:p>
          <w:p w14:paraId="3FB48970" w14:textId="79F3D6D2" w:rsidR="00B2044F" w:rsidRPr="007B694A" w:rsidRDefault="00B2044F" w:rsidP="007B694A">
            <w:pPr>
              <w:pStyle w:val="ListParagraph"/>
              <w:numPr>
                <w:ilvl w:val="0"/>
                <w:numId w:val="69"/>
              </w:numPr>
              <w:cnfStyle w:val="000000010000" w:firstRow="0" w:lastRow="0" w:firstColumn="0" w:lastColumn="0" w:oddVBand="0" w:evenVBand="0" w:oddHBand="0" w:evenHBand="1" w:firstRowFirstColumn="0" w:firstRowLastColumn="0" w:lastRowFirstColumn="0" w:lastRowLastColumn="0"/>
            </w:pPr>
            <w:r>
              <w:rPr>
                <w:rFonts w:ascii="Century Gothic" w:hAnsi="Century Gothic" w:cs="Arial"/>
              </w:rPr>
              <w:t>Budget not yet secured, will add to later delivery of LMS</w:t>
            </w:r>
          </w:p>
        </w:tc>
      </w:tr>
      <w:tr w:rsidR="007B694A" w:rsidRPr="007D2CF3" w14:paraId="78183243" w14:textId="77777777" w:rsidTr="007B5B1A">
        <w:trPr>
          <w:trHeight w:val="180"/>
          <w:jc w:val="center"/>
        </w:trPr>
        <w:tc>
          <w:tcPr>
            <w:cnfStyle w:val="001000000000" w:firstRow="0" w:lastRow="0" w:firstColumn="1" w:lastColumn="0" w:oddVBand="0" w:evenVBand="0" w:oddHBand="0" w:evenHBand="0" w:firstRowFirstColumn="0" w:firstRowLastColumn="0" w:lastRowFirstColumn="0" w:lastRowLastColumn="0"/>
            <w:tcW w:w="2293" w:type="dxa"/>
          </w:tcPr>
          <w:p w14:paraId="33CFE49A" w14:textId="7FB18F50" w:rsidR="007B694A" w:rsidRPr="007B694A" w:rsidRDefault="007B694A" w:rsidP="00EE4D4C">
            <w:pPr>
              <w:rPr>
                <w:b/>
              </w:rPr>
            </w:pPr>
          </w:p>
        </w:tc>
        <w:tc>
          <w:tcPr>
            <w:tcW w:w="4050" w:type="dxa"/>
          </w:tcPr>
          <w:p w14:paraId="45394C82" w14:textId="77777777" w:rsidR="007B694A" w:rsidRPr="007D2CF3" w:rsidRDefault="007B694A" w:rsidP="007B694A">
            <w:pPr>
              <w:tabs>
                <w:tab w:val="decimal" w:pos="1945"/>
              </w:tabs>
              <w:cnfStyle w:val="000000000000" w:firstRow="0" w:lastRow="0" w:firstColumn="0" w:lastColumn="0" w:oddVBand="0" w:evenVBand="0" w:oddHBand="0" w:evenHBand="0" w:firstRowFirstColumn="0" w:firstRowLastColumn="0" w:lastRowFirstColumn="0" w:lastRowLastColumn="0"/>
            </w:pPr>
          </w:p>
        </w:tc>
        <w:tc>
          <w:tcPr>
            <w:tcW w:w="4324" w:type="dxa"/>
          </w:tcPr>
          <w:p w14:paraId="24F7F8AD" w14:textId="700D0F35" w:rsidR="007B694A" w:rsidRPr="007B5B1A" w:rsidRDefault="007B694A" w:rsidP="007B5B1A">
            <w:pPr>
              <w:cnfStyle w:val="000000000000" w:firstRow="0" w:lastRow="0" w:firstColumn="0" w:lastColumn="0" w:oddVBand="0" w:evenVBand="0" w:oddHBand="0" w:evenHBand="0" w:firstRowFirstColumn="0" w:firstRowLastColumn="0" w:lastRowFirstColumn="0" w:lastRowLastColumn="0"/>
              <w:rPr>
                <w:rFonts w:ascii="Century Gothic" w:hAnsi="Century Gothic" w:cs="Arial"/>
              </w:rPr>
            </w:pPr>
          </w:p>
        </w:tc>
      </w:tr>
      <w:tr w:rsidR="007B694A" w:rsidRPr="007D2CF3" w14:paraId="0621A87F" w14:textId="77777777" w:rsidTr="007B694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93" w:type="dxa"/>
          </w:tcPr>
          <w:p w14:paraId="534D19CB" w14:textId="0C447ECC" w:rsidR="007B694A" w:rsidRPr="007B694A" w:rsidRDefault="005031FF" w:rsidP="005031FF">
            <w:pPr>
              <w:rPr>
                <w:b/>
                <w:color w:val="404040" w:themeColor="text1" w:themeTint="BF"/>
              </w:rPr>
            </w:pPr>
            <w:r>
              <w:rPr>
                <w:b/>
                <w:color w:val="404040" w:themeColor="text1" w:themeTint="BF"/>
              </w:rPr>
              <w:t>Custom developed w</w:t>
            </w:r>
            <w:r w:rsidR="007B694A" w:rsidRPr="007B694A">
              <w:rPr>
                <w:b/>
                <w:color w:val="404040" w:themeColor="text1" w:themeTint="BF"/>
              </w:rPr>
              <w:t>ebsite</w:t>
            </w:r>
          </w:p>
        </w:tc>
        <w:tc>
          <w:tcPr>
            <w:tcW w:w="4050" w:type="dxa"/>
          </w:tcPr>
          <w:p w14:paraId="2163783C" w14:textId="5C1967E9" w:rsidR="007B694A" w:rsidRPr="007B694A" w:rsidRDefault="007B5B1A" w:rsidP="007B694A">
            <w:pPr>
              <w:pStyle w:val="ListParagraph"/>
              <w:numPr>
                <w:ilvl w:val="0"/>
                <w:numId w:val="68"/>
              </w:numPr>
              <w:cnfStyle w:val="000000010000" w:firstRow="0" w:lastRow="0" w:firstColumn="0" w:lastColumn="0" w:oddVBand="0" w:evenVBand="0" w:oddHBand="0" w:evenHBand="1" w:firstRowFirstColumn="0" w:firstRowLastColumn="0" w:lastRowFirstColumn="0" w:lastRowLastColumn="0"/>
              <w:rPr>
                <w:rFonts w:ascii="Century Gothic" w:hAnsi="Century Gothic" w:cs="Arial"/>
                <w:i/>
              </w:rPr>
            </w:pPr>
            <w:r>
              <w:rPr>
                <w:rFonts w:ascii="Century Gothic" w:hAnsi="Century Gothic" w:cs="Arial"/>
              </w:rPr>
              <w:t>Potential to apply for funding t</w:t>
            </w:r>
            <w:r w:rsidR="007B694A" w:rsidRPr="00E02C0D">
              <w:rPr>
                <w:rFonts w:ascii="Century Gothic" w:hAnsi="Century Gothic" w:cs="Arial"/>
              </w:rPr>
              <w:t xml:space="preserve">hrough </w:t>
            </w:r>
            <w:r>
              <w:rPr>
                <w:rFonts w:ascii="Century Gothic" w:hAnsi="Century Gothic" w:cs="Arial"/>
              </w:rPr>
              <w:t>a</w:t>
            </w:r>
            <w:r w:rsidR="007B694A" w:rsidRPr="00E02C0D">
              <w:rPr>
                <w:rFonts w:ascii="Century Gothic" w:hAnsi="Century Gothic" w:cs="Arial"/>
              </w:rPr>
              <w:t xml:space="preserve"> grant</w:t>
            </w:r>
          </w:p>
          <w:p w14:paraId="5FC681C9" w14:textId="1914E326" w:rsidR="007B694A" w:rsidRPr="007B694A" w:rsidRDefault="007B694A" w:rsidP="00BD7595">
            <w:pPr>
              <w:pStyle w:val="ListParagraph"/>
              <w:numPr>
                <w:ilvl w:val="0"/>
                <w:numId w:val="68"/>
              </w:numPr>
              <w:cnfStyle w:val="000000010000" w:firstRow="0" w:lastRow="0" w:firstColumn="0" w:lastColumn="0" w:oddVBand="0" w:evenVBand="0" w:oddHBand="0" w:evenHBand="1" w:firstRowFirstColumn="0" w:firstRowLastColumn="0" w:lastRowFirstColumn="0" w:lastRowLastColumn="0"/>
              <w:rPr>
                <w:rFonts w:ascii="Century Gothic" w:hAnsi="Century Gothic" w:cs="Arial"/>
                <w:i/>
              </w:rPr>
            </w:pPr>
            <w:r w:rsidRPr="00E02C0D">
              <w:rPr>
                <w:rFonts w:ascii="Century Gothic" w:hAnsi="Century Gothic" w:cs="Arial"/>
              </w:rPr>
              <w:t xml:space="preserve">Collaborate with mission driven service provider </w:t>
            </w:r>
            <w:r w:rsidR="007B5B1A" w:rsidRPr="005031FF">
              <w:rPr>
                <w:rFonts w:ascii="Century Gothic" w:hAnsi="Century Gothic" w:cs="Arial"/>
                <w:i/>
              </w:rPr>
              <w:t>Center for Invasive Species and Ecosystem Health</w:t>
            </w:r>
            <w:r w:rsidR="00BD7595">
              <w:rPr>
                <w:rFonts w:ascii="Century Gothic" w:hAnsi="Century Gothic" w:cs="Arial"/>
              </w:rPr>
              <w:t xml:space="preserve"> and further strengthen connection</w:t>
            </w:r>
          </w:p>
        </w:tc>
        <w:tc>
          <w:tcPr>
            <w:tcW w:w="4324" w:type="dxa"/>
          </w:tcPr>
          <w:p w14:paraId="66EBC864" w14:textId="0DF542A9" w:rsidR="007B694A" w:rsidRPr="00E02C0D" w:rsidRDefault="007B694A" w:rsidP="007B694A">
            <w:pPr>
              <w:pStyle w:val="ListParagraph"/>
              <w:numPr>
                <w:ilvl w:val="0"/>
                <w:numId w:val="68"/>
              </w:numPr>
              <w:cnfStyle w:val="000000010000" w:firstRow="0" w:lastRow="0" w:firstColumn="0" w:lastColumn="0" w:oddVBand="0" w:evenVBand="0" w:oddHBand="0" w:evenHBand="1" w:firstRowFirstColumn="0" w:firstRowLastColumn="0" w:lastRowFirstColumn="0" w:lastRowLastColumn="0"/>
              <w:rPr>
                <w:rFonts w:ascii="Century Gothic" w:hAnsi="Century Gothic" w:cs="Arial"/>
              </w:rPr>
            </w:pPr>
            <w:r w:rsidRPr="00E02C0D">
              <w:rPr>
                <w:rFonts w:ascii="Century Gothic" w:hAnsi="Century Gothic" w:cs="Arial"/>
              </w:rPr>
              <w:t>Dependen</w:t>
            </w:r>
            <w:r w:rsidR="00EE4D4C">
              <w:rPr>
                <w:rFonts w:ascii="Century Gothic" w:hAnsi="Century Gothic" w:cs="Arial"/>
              </w:rPr>
              <w:t xml:space="preserve">t </w:t>
            </w:r>
            <w:r w:rsidRPr="00E02C0D">
              <w:rPr>
                <w:rFonts w:ascii="Century Gothic" w:hAnsi="Century Gothic" w:cs="Arial"/>
              </w:rPr>
              <w:t xml:space="preserve">on schedule and availability of </w:t>
            </w:r>
            <w:r w:rsidR="005031FF">
              <w:rPr>
                <w:rFonts w:ascii="Century Gothic" w:hAnsi="Century Gothic" w:cs="Arial"/>
              </w:rPr>
              <w:t>Center for Invasive Species and Ecosystem Health</w:t>
            </w:r>
            <w:r w:rsidR="00EE4D4C">
              <w:rPr>
                <w:rFonts w:ascii="Century Gothic" w:hAnsi="Century Gothic" w:cs="Arial"/>
              </w:rPr>
              <w:t xml:space="preserve">, </w:t>
            </w:r>
            <w:r w:rsidR="00514FB4">
              <w:rPr>
                <w:rFonts w:ascii="Century Gothic" w:hAnsi="Century Gothic" w:cs="Arial"/>
              </w:rPr>
              <w:t xml:space="preserve">potentially </w:t>
            </w:r>
            <w:r w:rsidR="00EE4D4C">
              <w:rPr>
                <w:rFonts w:ascii="Century Gothic" w:hAnsi="Century Gothic" w:cs="Arial"/>
              </w:rPr>
              <w:t>less control over time schedule</w:t>
            </w:r>
          </w:p>
          <w:p w14:paraId="57B35EC4" w14:textId="52CEE7AD" w:rsidR="00EE4D4C" w:rsidRDefault="00514FB4" w:rsidP="00EE4D4C">
            <w:pPr>
              <w:pStyle w:val="ListParagraph"/>
              <w:numPr>
                <w:ilvl w:val="0"/>
                <w:numId w:val="68"/>
              </w:numPr>
              <w:cnfStyle w:val="000000010000" w:firstRow="0" w:lastRow="0" w:firstColumn="0" w:lastColumn="0" w:oddVBand="0" w:evenVBand="0" w:oddHBand="0" w:evenHBand="1" w:firstRowFirstColumn="0" w:firstRowLastColumn="0" w:lastRowFirstColumn="0" w:lastRowLastColumn="0"/>
              <w:rPr>
                <w:rFonts w:ascii="Century Gothic" w:hAnsi="Century Gothic" w:cs="Arial"/>
              </w:rPr>
            </w:pPr>
            <w:r>
              <w:rPr>
                <w:rFonts w:ascii="Century Gothic" w:hAnsi="Century Gothic" w:cs="Arial"/>
              </w:rPr>
              <w:t>Potentially a</w:t>
            </w:r>
            <w:r w:rsidR="00EE4D4C" w:rsidRPr="00EE4D4C">
              <w:rPr>
                <w:rFonts w:ascii="Century Gothic" w:hAnsi="Century Gothic" w:cs="Arial"/>
              </w:rPr>
              <w:t xml:space="preserve">dded costs for software/ website updates and implementation </w:t>
            </w:r>
          </w:p>
          <w:p w14:paraId="2F76E514" w14:textId="01E05A19" w:rsidR="007B5B1A" w:rsidRDefault="007B5B1A" w:rsidP="00EE4D4C">
            <w:pPr>
              <w:pStyle w:val="ListParagraph"/>
              <w:numPr>
                <w:ilvl w:val="0"/>
                <w:numId w:val="68"/>
              </w:numPr>
              <w:cnfStyle w:val="000000010000" w:firstRow="0" w:lastRow="0" w:firstColumn="0" w:lastColumn="0" w:oddVBand="0" w:evenVBand="0" w:oddHBand="0" w:evenHBand="1" w:firstRowFirstColumn="0" w:firstRowLastColumn="0" w:lastRowFirstColumn="0" w:lastRowLastColumn="0"/>
              <w:rPr>
                <w:rFonts w:ascii="Century Gothic" w:hAnsi="Century Gothic" w:cs="Arial"/>
              </w:rPr>
            </w:pPr>
            <w:r>
              <w:rPr>
                <w:rFonts w:ascii="Century Gothic" w:hAnsi="Century Gothic" w:cs="Arial"/>
              </w:rPr>
              <w:t>Added cost for customer support provided by us or pay for someone to do it</w:t>
            </w:r>
          </w:p>
          <w:p w14:paraId="327689DE" w14:textId="4146602C" w:rsidR="007B694A" w:rsidRPr="00EE4D4C" w:rsidRDefault="00EE4D4C" w:rsidP="00EE4D4C">
            <w:pPr>
              <w:pStyle w:val="ListParagraph"/>
              <w:numPr>
                <w:ilvl w:val="0"/>
                <w:numId w:val="68"/>
              </w:numPr>
              <w:cnfStyle w:val="000000010000" w:firstRow="0" w:lastRow="0" w:firstColumn="0" w:lastColumn="0" w:oddVBand="0" w:evenVBand="0" w:oddHBand="0" w:evenHBand="1" w:firstRowFirstColumn="0" w:firstRowLastColumn="0" w:lastRowFirstColumn="0" w:lastRowLastColumn="0"/>
              <w:rPr>
                <w:rFonts w:ascii="Century Gothic" w:hAnsi="Century Gothic" w:cs="Arial"/>
              </w:rPr>
            </w:pPr>
            <w:r>
              <w:rPr>
                <w:rFonts w:ascii="Century Gothic" w:hAnsi="Century Gothic" w:cs="Arial"/>
              </w:rPr>
              <w:t xml:space="preserve">Less control over costs </w:t>
            </w:r>
          </w:p>
          <w:p w14:paraId="0893DF25" w14:textId="3334F970" w:rsidR="007B694A" w:rsidRPr="00E02C0D" w:rsidRDefault="00B2044F" w:rsidP="007B694A">
            <w:pPr>
              <w:pStyle w:val="ListParagraph"/>
              <w:numPr>
                <w:ilvl w:val="0"/>
                <w:numId w:val="68"/>
              </w:numPr>
              <w:cnfStyle w:val="000000010000" w:firstRow="0" w:lastRow="0" w:firstColumn="0" w:lastColumn="0" w:oddVBand="0" w:evenVBand="0" w:oddHBand="0" w:evenHBand="1" w:firstRowFirstColumn="0" w:firstRowLastColumn="0" w:lastRowFirstColumn="0" w:lastRowLastColumn="0"/>
              <w:rPr>
                <w:rFonts w:ascii="Century Gothic" w:hAnsi="Century Gothic" w:cs="Arial"/>
              </w:rPr>
            </w:pPr>
            <w:r>
              <w:rPr>
                <w:rFonts w:ascii="Century Gothic" w:hAnsi="Century Gothic" w:cs="Arial"/>
              </w:rPr>
              <w:t>Possibly l</w:t>
            </w:r>
            <w:r w:rsidR="007B694A" w:rsidRPr="00E02C0D">
              <w:rPr>
                <w:rFonts w:ascii="Century Gothic" w:hAnsi="Century Gothic" w:cs="Arial"/>
              </w:rPr>
              <w:t>ess professional layout and usability</w:t>
            </w:r>
          </w:p>
          <w:p w14:paraId="2BE44B96" w14:textId="52A8FA60" w:rsidR="007B694A" w:rsidRPr="00E02C0D" w:rsidRDefault="00514FB4" w:rsidP="007B694A">
            <w:pPr>
              <w:pStyle w:val="ListParagraph"/>
              <w:numPr>
                <w:ilvl w:val="0"/>
                <w:numId w:val="68"/>
              </w:numPr>
              <w:cnfStyle w:val="000000010000" w:firstRow="0" w:lastRow="0" w:firstColumn="0" w:lastColumn="0" w:oddVBand="0" w:evenVBand="0" w:oddHBand="0" w:evenHBand="1" w:firstRowFirstColumn="0" w:firstRowLastColumn="0" w:lastRowFirstColumn="0" w:lastRowLastColumn="0"/>
              <w:rPr>
                <w:rFonts w:ascii="Century Gothic" w:hAnsi="Century Gothic" w:cs="Arial"/>
              </w:rPr>
            </w:pPr>
            <w:r>
              <w:rPr>
                <w:rFonts w:ascii="Century Gothic" w:hAnsi="Century Gothic" w:cs="Arial"/>
              </w:rPr>
              <w:t>Possibly h</w:t>
            </w:r>
            <w:r w:rsidR="007B694A" w:rsidRPr="00E02C0D">
              <w:rPr>
                <w:rFonts w:ascii="Century Gothic" w:hAnsi="Century Gothic" w:cs="Arial"/>
              </w:rPr>
              <w:t>igher risk in terms of time and budget</w:t>
            </w:r>
          </w:p>
          <w:p w14:paraId="7034755B" w14:textId="564ADB3F" w:rsidR="007B694A" w:rsidRPr="007B694A" w:rsidRDefault="00514FB4" w:rsidP="007B694A">
            <w:pPr>
              <w:pStyle w:val="ListParagraph"/>
              <w:numPr>
                <w:ilvl w:val="0"/>
                <w:numId w:val="68"/>
              </w:numPr>
              <w:cnfStyle w:val="000000010000" w:firstRow="0" w:lastRow="0" w:firstColumn="0" w:lastColumn="0" w:oddVBand="0" w:evenVBand="0" w:oddHBand="0" w:evenHBand="1" w:firstRowFirstColumn="0" w:firstRowLastColumn="0" w:lastRowFirstColumn="0" w:lastRowLastColumn="0"/>
            </w:pPr>
            <w:r>
              <w:rPr>
                <w:rFonts w:ascii="Century Gothic" w:hAnsi="Century Gothic" w:cs="Arial"/>
              </w:rPr>
              <w:t>Possibly l</w:t>
            </w:r>
            <w:r w:rsidR="007B694A" w:rsidRPr="00E02C0D">
              <w:rPr>
                <w:rFonts w:ascii="Century Gothic" w:hAnsi="Century Gothic" w:cs="Arial"/>
              </w:rPr>
              <w:t>onger term project</w:t>
            </w:r>
            <w:r w:rsidR="007B5B1A">
              <w:rPr>
                <w:rFonts w:ascii="Century Gothic" w:hAnsi="Century Gothic" w:cs="Arial"/>
              </w:rPr>
              <w:t xml:space="preserve"> since development takes more time</w:t>
            </w:r>
            <w:r>
              <w:rPr>
                <w:rFonts w:ascii="Century Gothic" w:hAnsi="Century Gothic" w:cs="Arial"/>
              </w:rPr>
              <w:t xml:space="preserve"> vs. commercial LMS where funding development may take more time</w:t>
            </w:r>
          </w:p>
          <w:p w14:paraId="5D6DD5B5" w14:textId="41FDB691" w:rsidR="007B694A" w:rsidRPr="007D2CF3" w:rsidRDefault="007B694A" w:rsidP="007B694A">
            <w:pPr>
              <w:pStyle w:val="ListParagraph"/>
              <w:numPr>
                <w:ilvl w:val="0"/>
                <w:numId w:val="68"/>
              </w:numPr>
              <w:cnfStyle w:val="000000010000" w:firstRow="0" w:lastRow="0" w:firstColumn="0" w:lastColumn="0" w:oddVBand="0" w:evenVBand="0" w:oddHBand="0" w:evenHBand="1" w:firstRowFirstColumn="0" w:firstRowLastColumn="0" w:lastRowFirstColumn="0" w:lastRowLastColumn="0"/>
            </w:pPr>
            <w:r>
              <w:rPr>
                <w:rFonts w:ascii="Century Gothic" w:hAnsi="Century Gothic" w:cs="Arial"/>
              </w:rPr>
              <w:t xml:space="preserve">Budget not yet secured, </w:t>
            </w:r>
            <w:r w:rsidR="00514FB4">
              <w:rPr>
                <w:rFonts w:ascii="Century Gothic" w:hAnsi="Century Gothic" w:cs="Arial"/>
              </w:rPr>
              <w:t xml:space="preserve">potentially </w:t>
            </w:r>
            <w:r>
              <w:rPr>
                <w:rFonts w:ascii="Century Gothic" w:hAnsi="Century Gothic" w:cs="Arial"/>
              </w:rPr>
              <w:t>will add to later delivery of LMS</w:t>
            </w:r>
          </w:p>
        </w:tc>
      </w:tr>
      <w:tr w:rsidR="007B694A" w:rsidRPr="007D2CF3" w14:paraId="3A6C3FBC" w14:textId="77777777" w:rsidTr="007B694A">
        <w:trPr>
          <w:jc w:val="center"/>
        </w:trPr>
        <w:tc>
          <w:tcPr>
            <w:cnfStyle w:val="001000000000" w:firstRow="0" w:lastRow="0" w:firstColumn="1" w:lastColumn="0" w:oddVBand="0" w:evenVBand="0" w:oddHBand="0" w:evenHBand="0" w:firstRowFirstColumn="0" w:firstRowLastColumn="0" w:lastRowFirstColumn="0" w:lastRowLastColumn="0"/>
            <w:tcW w:w="2293" w:type="dxa"/>
          </w:tcPr>
          <w:p w14:paraId="5449BC91" w14:textId="31DABC48" w:rsidR="007B694A" w:rsidRPr="007B694A" w:rsidRDefault="007B694A" w:rsidP="007B694A"/>
        </w:tc>
        <w:tc>
          <w:tcPr>
            <w:tcW w:w="4050" w:type="dxa"/>
          </w:tcPr>
          <w:p w14:paraId="29521857" w14:textId="38FBB6FF" w:rsidR="007B694A" w:rsidRPr="007B694A" w:rsidRDefault="007B694A" w:rsidP="007B694A">
            <w:pPr>
              <w:cnfStyle w:val="000000000000" w:firstRow="0" w:lastRow="0" w:firstColumn="0" w:lastColumn="0" w:oddVBand="0" w:evenVBand="0" w:oddHBand="0" w:evenHBand="0" w:firstRowFirstColumn="0" w:firstRowLastColumn="0" w:lastRowFirstColumn="0" w:lastRowLastColumn="0"/>
              <w:rPr>
                <w:rFonts w:ascii="Century Gothic" w:hAnsi="Century Gothic" w:cs="Arial"/>
                <w:i/>
              </w:rPr>
            </w:pPr>
          </w:p>
        </w:tc>
        <w:tc>
          <w:tcPr>
            <w:tcW w:w="4324" w:type="dxa"/>
            <w:vMerge w:val="restart"/>
          </w:tcPr>
          <w:p w14:paraId="2D7FA1DF" w14:textId="4AE24E89" w:rsidR="007B694A" w:rsidRPr="007B694A" w:rsidRDefault="007B694A" w:rsidP="007B694A">
            <w:pPr>
              <w:cnfStyle w:val="000000000000" w:firstRow="0" w:lastRow="0" w:firstColumn="0" w:lastColumn="0" w:oddVBand="0" w:evenVBand="0" w:oddHBand="0" w:evenHBand="0" w:firstRowFirstColumn="0" w:firstRowLastColumn="0" w:lastRowFirstColumn="0" w:lastRowLastColumn="0"/>
            </w:pPr>
          </w:p>
        </w:tc>
      </w:tr>
      <w:tr w:rsidR="007B694A" w:rsidRPr="007D2CF3" w14:paraId="0B30A3A5" w14:textId="77777777" w:rsidTr="007B694A">
        <w:trPr>
          <w:cnfStyle w:val="010000000000" w:firstRow="0" w:lastRow="1" w:firstColumn="0" w:lastColumn="0" w:oddVBand="0" w:evenVBand="0" w:oddHBand="0" w:evenHBand="0" w:firstRowFirstColumn="0" w:firstRowLastColumn="0" w:lastRowFirstColumn="0" w:lastRowLastColumn="0"/>
          <w:trHeight w:val="74"/>
          <w:jc w:val="center"/>
        </w:trPr>
        <w:tc>
          <w:tcPr>
            <w:cnfStyle w:val="001000000000" w:firstRow="0" w:lastRow="0" w:firstColumn="1" w:lastColumn="0" w:oddVBand="0" w:evenVBand="0" w:oddHBand="0" w:evenHBand="0" w:firstRowFirstColumn="0" w:firstRowLastColumn="0" w:lastRowFirstColumn="0" w:lastRowLastColumn="0"/>
            <w:tcW w:w="2293" w:type="dxa"/>
          </w:tcPr>
          <w:p w14:paraId="65D5DCFF" w14:textId="2F75D672" w:rsidR="007B694A" w:rsidRPr="007D2CF3" w:rsidRDefault="007B694A" w:rsidP="007B694A"/>
        </w:tc>
        <w:tc>
          <w:tcPr>
            <w:tcW w:w="4050" w:type="dxa"/>
          </w:tcPr>
          <w:p w14:paraId="0F756E12" w14:textId="77777777" w:rsidR="007B694A" w:rsidRPr="007B694A" w:rsidRDefault="007B694A" w:rsidP="007B694A">
            <w:pPr>
              <w:cnfStyle w:val="010000000000" w:firstRow="0" w:lastRow="1" w:firstColumn="0" w:lastColumn="0" w:oddVBand="0" w:evenVBand="0" w:oddHBand="0" w:evenHBand="0" w:firstRowFirstColumn="0" w:firstRowLastColumn="0" w:lastRowFirstColumn="0" w:lastRowLastColumn="0"/>
              <w:rPr>
                <w:rFonts w:cs="Arial"/>
                <w:i/>
              </w:rPr>
            </w:pPr>
          </w:p>
        </w:tc>
        <w:tc>
          <w:tcPr>
            <w:tcW w:w="4324" w:type="dxa"/>
            <w:vMerge/>
          </w:tcPr>
          <w:p w14:paraId="270C6070" w14:textId="14694F5F" w:rsidR="007B694A" w:rsidRPr="007B694A" w:rsidRDefault="007B694A" w:rsidP="007B694A">
            <w:pPr>
              <w:cnfStyle w:val="010000000000" w:firstRow="0" w:lastRow="1" w:firstColumn="0" w:lastColumn="0" w:oddVBand="0" w:evenVBand="0" w:oddHBand="0" w:evenHBand="0" w:firstRowFirstColumn="0" w:firstRowLastColumn="0" w:lastRowFirstColumn="0" w:lastRowLastColumn="0"/>
              <w:rPr>
                <w:rFonts w:cs="Arial"/>
                <w:i/>
                <w:color w:val="4C483D"/>
                <w:sz w:val="20"/>
              </w:rPr>
            </w:pPr>
          </w:p>
        </w:tc>
      </w:tr>
    </w:tbl>
    <w:p w14:paraId="7FEEA6A2" w14:textId="4A898B28" w:rsidR="008D0E63" w:rsidRDefault="008D0E63" w:rsidP="007D2CF3">
      <w:pPr>
        <w:keepNext/>
        <w:keepLines/>
        <w:spacing w:before="120" w:after="120" w:line="240" w:lineRule="auto"/>
        <w:outlineLvl w:val="1"/>
        <w:rPr>
          <w:rFonts w:ascii="Garamond" w:eastAsia="MS Mincho" w:hAnsi="Garamond"/>
          <w:b/>
          <w:bCs/>
          <w:color w:val="4C483D"/>
          <w:sz w:val="26"/>
          <w:szCs w:val="26"/>
          <w:lang w:eastAsia="ja-JP"/>
        </w:rPr>
      </w:pPr>
    </w:p>
    <w:p w14:paraId="19AC5294" w14:textId="77777777" w:rsidR="008D0E63" w:rsidRDefault="008D0E63">
      <w:pPr>
        <w:rPr>
          <w:rFonts w:ascii="Garamond" w:eastAsia="MS Mincho" w:hAnsi="Garamond"/>
          <w:b/>
          <w:bCs/>
          <w:color w:val="4C483D"/>
          <w:sz w:val="26"/>
          <w:szCs w:val="26"/>
          <w:lang w:eastAsia="ja-JP"/>
        </w:rPr>
      </w:pPr>
      <w:r>
        <w:rPr>
          <w:rFonts w:ascii="Garamond" w:eastAsia="MS Mincho" w:hAnsi="Garamond"/>
          <w:b/>
          <w:bCs/>
          <w:color w:val="4C483D"/>
          <w:sz w:val="26"/>
          <w:szCs w:val="26"/>
          <w:lang w:eastAsia="ja-JP"/>
        </w:rPr>
        <w:br w:type="page"/>
      </w:r>
    </w:p>
    <w:p w14:paraId="60F8F987" w14:textId="77777777" w:rsidR="007B694A" w:rsidRDefault="007B694A" w:rsidP="007D2CF3">
      <w:pPr>
        <w:keepNext/>
        <w:keepLines/>
        <w:spacing w:before="120" w:after="120" w:line="240" w:lineRule="auto"/>
        <w:outlineLvl w:val="1"/>
        <w:rPr>
          <w:rFonts w:ascii="Garamond" w:eastAsia="MS Mincho" w:hAnsi="Garamond"/>
          <w:b/>
          <w:bCs/>
          <w:color w:val="4C483D"/>
          <w:sz w:val="26"/>
          <w:szCs w:val="26"/>
          <w:lang w:eastAsia="ja-JP"/>
        </w:rPr>
      </w:pPr>
    </w:p>
    <w:p w14:paraId="2EDA2F53" w14:textId="0C60FDA0" w:rsidR="007D2CF3" w:rsidRPr="007D2CF3" w:rsidRDefault="007B694A" w:rsidP="007D2CF3">
      <w:pPr>
        <w:keepNext/>
        <w:keepLines/>
        <w:spacing w:before="120" w:after="120" w:line="240" w:lineRule="auto"/>
        <w:outlineLvl w:val="1"/>
        <w:rPr>
          <w:rFonts w:ascii="Garamond" w:eastAsia="MS Mincho" w:hAnsi="Garamond"/>
          <w:b/>
          <w:bCs/>
          <w:color w:val="4C483D"/>
          <w:sz w:val="26"/>
          <w:szCs w:val="26"/>
          <w:lang w:eastAsia="ja-JP"/>
        </w:rPr>
      </w:pPr>
      <w:bookmarkStart w:id="13" w:name="_Toc463953165"/>
      <w:r>
        <w:rPr>
          <w:rFonts w:ascii="Garamond" w:eastAsia="MS Mincho" w:hAnsi="Garamond"/>
          <w:b/>
          <w:bCs/>
          <w:color w:val="4C483D"/>
          <w:sz w:val="26"/>
          <w:szCs w:val="26"/>
          <w:lang w:eastAsia="ja-JP"/>
        </w:rPr>
        <w:t>Software Analysis</w:t>
      </w:r>
      <w:bookmarkEnd w:id="13"/>
    </w:p>
    <w:tbl>
      <w:tblPr>
        <w:tblStyle w:val="FinancialTable"/>
        <w:tblW w:w="10728" w:type="dxa"/>
        <w:jc w:val="center"/>
        <w:tblLayout w:type="fixed"/>
        <w:tblLook w:val="04C0" w:firstRow="0" w:lastRow="1" w:firstColumn="1" w:lastColumn="0" w:noHBand="0" w:noVBand="1"/>
      </w:tblPr>
      <w:tblGrid>
        <w:gridCol w:w="1916"/>
        <w:gridCol w:w="2188"/>
        <w:gridCol w:w="2250"/>
        <w:gridCol w:w="2070"/>
        <w:gridCol w:w="2304"/>
      </w:tblGrid>
      <w:tr w:rsidR="007B694A" w:rsidRPr="007D2CF3" w14:paraId="5BE48F5C" w14:textId="209DD450" w:rsidTr="007B694A">
        <w:trPr>
          <w:jc w:val="center"/>
        </w:trPr>
        <w:tc>
          <w:tcPr>
            <w:cnfStyle w:val="001000000000" w:firstRow="0" w:lastRow="0" w:firstColumn="1" w:lastColumn="0" w:oddVBand="0" w:evenVBand="0" w:oddHBand="0" w:evenHBand="0" w:firstRowFirstColumn="0" w:firstRowLastColumn="0" w:lastRowFirstColumn="0" w:lastRowLastColumn="0"/>
            <w:tcW w:w="1916" w:type="dxa"/>
          </w:tcPr>
          <w:p w14:paraId="0356514E" w14:textId="57665C97" w:rsidR="007B694A" w:rsidRPr="007D2CF3" w:rsidRDefault="007B694A" w:rsidP="005031FF">
            <w:r w:rsidRPr="008613D3">
              <w:rPr>
                <w:rFonts w:cs="Arial"/>
                <w:b/>
              </w:rPr>
              <w:t>Software</w:t>
            </w:r>
          </w:p>
        </w:tc>
        <w:tc>
          <w:tcPr>
            <w:tcW w:w="2188" w:type="dxa"/>
          </w:tcPr>
          <w:p w14:paraId="2179E21F" w14:textId="0CFAFF33" w:rsidR="007B694A" w:rsidRPr="007B694A" w:rsidRDefault="007B694A" w:rsidP="005031FF">
            <w:pPr>
              <w:tabs>
                <w:tab w:val="decimal" w:pos="1945"/>
              </w:tabs>
              <w:cnfStyle w:val="000000000000" w:firstRow="0" w:lastRow="0" w:firstColumn="0" w:lastColumn="0" w:oddVBand="0" w:evenVBand="0" w:oddHBand="0" w:evenHBand="0" w:firstRowFirstColumn="0" w:firstRowLastColumn="0" w:lastRowFirstColumn="0" w:lastRowLastColumn="0"/>
              <w:rPr>
                <w:sz w:val="16"/>
                <w:szCs w:val="16"/>
              </w:rPr>
            </w:pPr>
            <w:r w:rsidRPr="007B694A">
              <w:rPr>
                <w:rFonts w:ascii="Century Gothic" w:hAnsi="Century Gothic" w:cs="Arial"/>
                <w:b/>
                <w:sz w:val="16"/>
                <w:szCs w:val="16"/>
              </w:rPr>
              <w:t>Price - month</w:t>
            </w:r>
          </w:p>
        </w:tc>
        <w:tc>
          <w:tcPr>
            <w:tcW w:w="2250" w:type="dxa"/>
          </w:tcPr>
          <w:p w14:paraId="23F6AA20" w14:textId="141D020D" w:rsidR="007B694A" w:rsidRPr="007B694A" w:rsidRDefault="007B694A" w:rsidP="005031FF">
            <w:pPr>
              <w:tabs>
                <w:tab w:val="decimal" w:pos="1945"/>
              </w:tabs>
              <w:cnfStyle w:val="000000000000" w:firstRow="0" w:lastRow="0" w:firstColumn="0" w:lastColumn="0" w:oddVBand="0" w:evenVBand="0" w:oddHBand="0" w:evenHBand="0" w:firstRowFirstColumn="0" w:firstRowLastColumn="0" w:lastRowFirstColumn="0" w:lastRowLastColumn="0"/>
              <w:rPr>
                <w:sz w:val="16"/>
                <w:szCs w:val="16"/>
              </w:rPr>
            </w:pPr>
            <w:r w:rsidRPr="007B694A">
              <w:rPr>
                <w:rFonts w:ascii="Century Gothic" w:hAnsi="Century Gothic" w:cs="Arial"/>
                <w:b/>
                <w:sz w:val="16"/>
                <w:szCs w:val="16"/>
              </w:rPr>
              <w:t>Price - year</w:t>
            </w:r>
          </w:p>
        </w:tc>
        <w:tc>
          <w:tcPr>
            <w:tcW w:w="2070" w:type="dxa"/>
          </w:tcPr>
          <w:p w14:paraId="37CD6ADA" w14:textId="37E45AE1" w:rsidR="007B694A" w:rsidRPr="007B694A" w:rsidRDefault="007B694A" w:rsidP="005031FF">
            <w:pPr>
              <w:tabs>
                <w:tab w:val="decimal" w:pos="1945"/>
              </w:tabs>
              <w:jc w:val="both"/>
              <w:cnfStyle w:val="000000000000" w:firstRow="0" w:lastRow="0" w:firstColumn="0" w:lastColumn="0" w:oddVBand="0" w:evenVBand="0" w:oddHBand="0" w:evenHBand="0" w:firstRowFirstColumn="0" w:firstRowLastColumn="0" w:lastRowFirstColumn="0" w:lastRowLastColumn="0"/>
              <w:rPr>
                <w:sz w:val="16"/>
                <w:szCs w:val="16"/>
              </w:rPr>
            </w:pPr>
            <w:r w:rsidRPr="007B694A">
              <w:rPr>
                <w:rFonts w:ascii="Century Gothic" w:hAnsi="Century Gothic" w:cs="Arial"/>
                <w:b/>
                <w:sz w:val="16"/>
                <w:szCs w:val="16"/>
              </w:rPr>
              <w:t>Pro</w:t>
            </w:r>
          </w:p>
        </w:tc>
        <w:tc>
          <w:tcPr>
            <w:tcW w:w="2304" w:type="dxa"/>
          </w:tcPr>
          <w:p w14:paraId="61E6C8FE" w14:textId="4E7F3F61" w:rsidR="007B694A" w:rsidRPr="007B694A" w:rsidRDefault="007B694A" w:rsidP="005031FF">
            <w:pPr>
              <w:tabs>
                <w:tab w:val="decimal" w:pos="1945"/>
              </w:tabs>
              <w:cnfStyle w:val="000000000000" w:firstRow="0" w:lastRow="0" w:firstColumn="0" w:lastColumn="0" w:oddVBand="0" w:evenVBand="0" w:oddHBand="0" w:evenHBand="0" w:firstRowFirstColumn="0" w:firstRowLastColumn="0" w:lastRowFirstColumn="0" w:lastRowLastColumn="0"/>
              <w:rPr>
                <w:sz w:val="16"/>
                <w:szCs w:val="16"/>
              </w:rPr>
            </w:pPr>
            <w:r w:rsidRPr="007B694A">
              <w:rPr>
                <w:rFonts w:ascii="Century Gothic" w:hAnsi="Century Gothic" w:cs="Arial"/>
                <w:b/>
                <w:sz w:val="16"/>
                <w:szCs w:val="16"/>
              </w:rPr>
              <w:t>Con</w:t>
            </w:r>
          </w:p>
        </w:tc>
      </w:tr>
      <w:tr w:rsidR="007B694A" w:rsidRPr="007D2CF3" w14:paraId="74EDCEBF" w14:textId="6DB9AE22" w:rsidTr="007B694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16" w:type="dxa"/>
          </w:tcPr>
          <w:p w14:paraId="6A5C9CED" w14:textId="02AF5DAF" w:rsidR="007B694A" w:rsidRPr="007D2CF3" w:rsidRDefault="007B694A" w:rsidP="007B694A">
            <w:r w:rsidRPr="00E02C0D">
              <w:rPr>
                <w:rFonts w:cs="Arial"/>
                <w:strike/>
              </w:rPr>
              <w:t>MOODLE</w:t>
            </w:r>
          </w:p>
        </w:tc>
        <w:tc>
          <w:tcPr>
            <w:tcW w:w="2188" w:type="dxa"/>
          </w:tcPr>
          <w:p w14:paraId="7DFD2E80" w14:textId="074D51D7" w:rsidR="007B694A" w:rsidRPr="007D2CF3" w:rsidRDefault="007B694A" w:rsidP="007B694A">
            <w:pPr>
              <w:tabs>
                <w:tab w:val="decimal" w:pos="1945"/>
              </w:tabs>
              <w:jc w:val="both"/>
              <w:cnfStyle w:val="000000010000" w:firstRow="0" w:lastRow="0" w:firstColumn="0" w:lastColumn="0" w:oddVBand="0" w:evenVBand="0" w:oddHBand="0" w:evenHBand="1" w:firstRowFirstColumn="0" w:firstRowLastColumn="0" w:lastRowFirstColumn="0" w:lastRowLastColumn="0"/>
            </w:pPr>
            <w:r>
              <w:t xml:space="preserve">Free </w:t>
            </w:r>
          </w:p>
        </w:tc>
        <w:tc>
          <w:tcPr>
            <w:tcW w:w="2250" w:type="dxa"/>
          </w:tcPr>
          <w:p w14:paraId="3AB4EE9D" w14:textId="77777777" w:rsidR="007B694A" w:rsidRPr="007D2CF3" w:rsidRDefault="007B694A" w:rsidP="007B694A">
            <w:pPr>
              <w:tabs>
                <w:tab w:val="decimal" w:pos="1945"/>
              </w:tabs>
              <w:cnfStyle w:val="000000010000" w:firstRow="0" w:lastRow="0" w:firstColumn="0" w:lastColumn="0" w:oddVBand="0" w:evenVBand="0" w:oddHBand="0" w:evenHBand="1" w:firstRowFirstColumn="0" w:firstRowLastColumn="0" w:lastRowFirstColumn="0" w:lastRowLastColumn="0"/>
            </w:pPr>
          </w:p>
        </w:tc>
        <w:tc>
          <w:tcPr>
            <w:tcW w:w="2070" w:type="dxa"/>
          </w:tcPr>
          <w:p w14:paraId="46957BD5" w14:textId="35BFA224" w:rsidR="007B694A" w:rsidRPr="007D2CF3" w:rsidRDefault="007B694A" w:rsidP="007B694A">
            <w:pPr>
              <w:tabs>
                <w:tab w:val="decimal" w:pos="1945"/>
              </w:tabs>
              <w:cnfStyle w:val="000000010000" w:firstRow="0" w:lastRow="0" w:firstColumn="0" w:lastColumn="0" w:oddVBand="0" w:evenVBand="0" w:oddHBand="0" w:evenHBand="1" w:firstRowFirstColumn="0" w:firstRowLastColumn="0" w:lastRowFirstColumn="0" w:lastRowLastColumn="0"/>
            </w:pPr>
            <w:r w:rsidRPr="008613D3">
              <w:rPr>
                <w:rFonts w:ascii="Century Gothic" w:hAnsi="Century Gothic" w:cs="Arial"/>
              </w:rPr>
              <w:t>X</w:t>
            </w:r>
          </w:p>
        </w:tc>
        <w:tc>
          <w:tcPr>
            <w:tcW w:w="2304" w:type="dxa"/>
          </w:tcPr>
          <w:p w14:paraId="5E1C40BD" w14:textId="6F221F47" w:rsidR="007B694A" w:rsidRDefault="00DD52C4" w:rsidP="007B694A">
            <w:pPr>
              <w:tabs>
                <w:tab w:val="decimal" w:pos="1945"/>
              </w:tabs>
              <w:cnfStyle w:val="000000010000" w:firstRow="0" w:lastRow="0" w:firstColumn="0" w:lastColumn="0" w:oddVBand="0" w:evenVBand="0" w:oddHBand="0" w:evenHBand="1" w:firstRowFirstColumn="0" w:firstRowLastColumn="0" w:lastRowFirstColumn="0" w:lastRowLastColumn="0"/>
              <w:rPr>
                <w:rFonts w:ascii="Century Gothic" w:hAnsi="Century Gothic" w:cs="Arial"/>
              </w:rPr>
            </w:pPr>
            <w:r>
              <w:rPr>
                <w:rFonts w:ascii="Century Gothic" w:hAnsi="Century Gothic" w:cs="Arial"/>
              </w:rPr>
              <w:t>Many s</w:t>
            </w:r>
            <w:r w:rsidR="007B694A" w:rsidRPr="008613D3">
              <w:rPr>
                <w:rFonts w:ascii="Century Gothic" w:hAnsi="Century Gothic" w:cs="Arial"/>
              </w:rPr>
              <w:t>chools cannot use software</w:t>
            </w:r>
            <w:r w:rsidR="00EC1CA9">
              <w:rPr>
                <w:rFonts w:ascii="Century Gothic" w:hAnsi="Century Gothic" w:cs="Arial"/>
              </w:rPr>
              <w:t xml:space="preserve"> due</w:t>
            </w:r>
            <w:r>
              <w:rPr>
                <w:rFonts w:ascii="Century Gothic" w:hAnsi="Century Gothic" w:cs="Arial"/>
              </w:rPr>
              <w:t xml:space="preserve"> to security firewalls</w:t>
            </w:r>
          </w:p>
          <w:p w14:paraId="075A43D8" w14:textId="13B03D59" w:rsidR="00DD52C4" w:rsidRPr="007D2CF3" w:rsidRDefault="00DD52C4" w:rsidP="007B694A">
            <w:pPr>
              <w:tabs>
                <w:tab w:val="decimal" w:pos="1945"/>
              </w:tabs>
              <w:cnfStyle w:val="000000010000" w:firstRow="0" w:lastRow="0" w:firstColumn="0" w:lastColumn="0" w:oddVBand="0" w:evenVBand="0" w:oddHBand="0" w:evenHBand="1" w:firstRowFirstColumn="0" w:firstRowLastColumn="0" w:lastRowFirstColumn="0" w:lastRowLastColumn="0"/>
            </w:pPr>
            <w:r>
              <w:rPr>
                <w:rFonts w:ascii="Century Gothic" w:hAnsi="Century Gothic" w:cs="Arial"/>
              </w:rPr>
              <w:t>Typically requires contracted expert help to set up.</w:t>
            </w:r>
          </w:p>
        </w:tc>
      </w:tr>
      <w:tr w:rsidR="007B694A" w:rsidRPr="007D2CF3" w14:paraId="00133B5D" w14:textId="2CE961C1" w:rsidTr="007B694A">
        <w:trPr>
          <w:jc w:val="center"/>
        </w:trPr>
        <w:tc>
          <w:tcPr>
            <w:cnfStyle w:val="001000000000" w:firstRow="0" w:lastRow="0" w:firstColumn="1" w:lastColumn="0" w:oddVBand="0" w:evenVBand="0" w:oddHBand="0" w:evenHBand="0" w:firstRowFirstColumn="0" w:firstRowLastColumn="0" w:lastRowFirstColumn="0" w:lastRowLastColumn="0"/>
            <w:tcW w:w="1916" w:type="dxa"/>
          </w:tcPr>
          <w:p w14:paraId="6221651A" w14:textId="2E7A0A8F" w:rsidR="007B694A" w:rsidRPr="007D2CF3" w:rsidRDefault="007B694A" w:rsidP="007B694A">
            <w:r>
              <w:rPr>
                <w:rFonts w:cs="Arial"/>
              </w:rPr>
              <w:t>Accord</w:t>
            </w:r>
          </w:p>
        </w:tc>
        <w:tc>
          <w:tcPr>
            <w:tcW w:w="2188" w:type="dxa"/>
          </w:tcPr>
          <w:p w14:paraId="1AF3D57C" w14:textId="718C43F0" w:rsidR="007B694A" w:rsidRDefault="00B2044F" w:rsidP="007B694A">
            <w:pPr>
              <w:cnfStyle w:val="000000000000" w:firstRow="0" w:lastRow="0" w:firstColumn="0" w:lastColumn="0" w:oddVBand="0" w:evenVBand="0" w:oddHBand="0" w:evenHBand="0" w:firstRowFirstColumn="0" w:firstRowLastColumn="0" w:lastRowFirstColumn="0" w:lastRowLastColumn="0"/>
              <w:rPr>
                <w:rFonts w:ascii="Century Gothic" w:hAnsi="Century Gothic" w:cs="Arial"/>
              </w:rPr>
            </w:pPr>
            <w:r>
              <w:rPr>
                <w:rFonts w:ascii="Century Gothic" w:hAnsi="Century Gothic" w:cs="Arial"/>
              </w:rPr>
              <w:t>$</w:t>
            </w:r>
            <w:r w:rsidR="007B694A">
              <w:rPr>
                <w:rFonts w:ascii="Century Gothic" w:hAnsi="Century Gothic" w:cs="Arial"/>
              </w:rPr>
              <w:t>200 – 295</w:t>
            </w:r>
          </w:p>
          <w:p w14:paraId="1751BF1B" w14:textId="2B18803D" w:rsidR="007B694A" w:rsidRDefault="00B2044F" w:rsidP="007B694A">
            <w:pPr>
              <w:cnfStyle w:val="000000000000" w:firstRow="0" w:lastRow="0" w:firstColumn="0" w:lastColumn="0" w:oddVBand="0" w:evenVBand="0" w:oddHBand="0" w:evenHBand="0" w:firstRowFirstColumn="0" w:firstRowLastColumn="0" w:lastRowFirstColumn="0" w:lastRowLastColumn="0"/>
              <w:rPr>
                <w:rFonts w:ascii="Century Gothic" w:hAnsi="Century Gothic" w:cs="Arial"/>
              </w:rPr>
            </w:pPr>
            <w:r>
              <w:rPr>
                <w:rFonts w:ascii="Century Gothic" w:hAnsi="Century Gothic" w:cs="Arial"/>
              </w:rPr>
              <w:t>$</w:t>
            </w:r>
            <w:r w:rsidR="007B694A">
              <w:rPr>
                <w:rFonts w:ascii="Century Gothic" w:hAnsi="Century Gothic" w:cs="Arial"/>
              </w:rPr>
              <w:t>500 – 495</w:t>
            </w:r>
          </w:p>
          <w:p w14:paraId="361D261B" w14:textId="627D15A6" w:rsidR="007B694A" w:rsidRDefault="00B2044F" w:rsidP="007B694A">
            <w:pPr>
              <w:cnfStyle w:val="000000000000" w:firstRow="0" w:lastRow="0" w:firstColumn="0" w:lastColumn="0" w:oddVBand="0" w:evenVBand="0" w:oddHBand="0" w:evenHBand="0" w:firstRowFirstColumn="0" w:firstRowLastColumn="0" w:lastRowFirstColumn="0" w:lastRowLastColumn="0"/>
              <w:rPr>
                <w:rFonts w:ascii="Century Gothic" w:hAnsi="Century Gothic" w:cs="Arial"/>
              </w:rPr>
            </w:pPr>
            <w:r>
              <w:rPr>
                <w:rFonts w:ascii="Century Gothic" w:hAnsi="Century Gothic" w:cs="Arial"/>
              </w:rPr>
              <w:t>$</w:t>
            </w:r>
            <w:r w:rsidR="007B694A">
              <w:rPr>
                <w:rFonts w:ascii="Century Gothic" w:hAnsi="Century Gothic" w:cs="Arial"/>
              </w:rPr>
              <w:t>1,000 – 745</w:t>
            </w:r>
          </w:p>
          <w:p w14:paraId="3630900E" w14:textId="77777777" w:rsidR="007B694A" w:rsidRPr="007D2CF3" w:rsidRDefault="007B694A" w:rsidP="007B694A">
            <w:pPr>
              <w:tabs>
                <w:tab w:val="decimal" w:pos="1945"/>
              </w:tabs>
              <w:cnfStyle w:val="000000000000" w:firstRow="0" w:lastRow="0" w:firstColumn="0" w:lastColumn="0" w:oddVBand="0" w:evenVBand="0" w:oddHBand="0" w:evenHBand="0" w:firstRowFirstColumn="0" w:firstRowLastColumn="0" w:lastRowFirstColumn="0" w:lastRowLastColumn="0"/>
            </w:pPr>
          </w:p>
        </w:tc>
        <w:tc>
          <w:tcPr>
            <w:tcW w:w="2250" w:type="dxa"/>
          </w:tcPr>
          <w:p w14:paraId="174BB599" w14:textId="54D72DAA" w:rsidR="007B694A" w:rsidRDefault="00B2044F" w:rsidP="007B694A">
            <w:pPr>
              <w:cnfStyle w:val="000000000000" w:firstRow="0" w:lastRow="0" w:firstColumn="0" w:lastColumn="0" w:oddVBand="0" w:evenVBand="0" w:oddHBand="0" w:evenHBand="0" w:firstRowFirstColumn="0" w:firstRowLastColumn="0" w:lastRowFirstColumn="0" w:lastRowLastColumn="0"/>
              <w:rPr>
                <w:rFonts w:ascii="Century Gothic" w:hAnsi="Century Gothic" w:cs="Arial"/>
              </w:rPr>
            </w:pPr>
            <w:r>
              <w:rPr>
                <w:rFonts w:ascii="Century Gothic" w:hAnsi="Century Gothic" w:cs="Arial"/>
              </w:rPr>
              <w:t>$</w:t>
            </w:r>
            <w:r w:rsidR="007B694A">
              <w:rPr>
                <w:rFonts w:ascii="Century Gothic" w:hAnsi="Century Gothic" w:cs="Arial"/>
              </w:rPr>
              <w:t>3,540 (200 users)</w:t>
            </w:r>
          </w:p>
          <w:p w14:paraId="35A21A2F" w14:textId="45DEE698" w:rsidR="007B694A" w:rsidRDefault="00B2044F" w:rsidP="007B694A">
            <w:pPr>
              <w:cnfStyle w:val="000000000000" w:firstRow="0" w:lastRow="0" w:firstColumn="0" w:lastColumn="0" w:oddVBand="0" w:evenVBand="0" w:oddHBand="0" w:evenHBand="0" w:firstRowFirstColumn="0" w:firstRowLastColumn="0" w:lastRowFirstColumn="0" w:lastRowLastColumn="0"/>
              <w:rPr>
                <w:rFonts w:ascii="Century Gothic" w:hAnsi="Century Gothic" w:cs="Arial"/>
              </w:rPr>
            </w:pPr>
            <w:r>
              <w:rPr>
                <w:rFonts w:ascii="Century Gothic" w:hAnsi="Century Gothic" w:cs="Arial"/>
              </w:rPr>
              <w:t>$</w:t>
            </w:r>
            <w:r w:rsidR="007B694A">
              <w:rPr>
                <w:rFonts w:ascii="Century Gothic" w:hAnsi="Century Gothic" w:cs="Arial"/>
              </w:rPr>
              <w:t>5,940 (500 users)</w:t>
            </w:r>
          </w:p>
          <w:p w14:paraId="6BE1A413" w14:textId="67584435" w:rsidR="007B694A" w:rsidRDefault="00B2044F" w:rsidP="007B694A">
            <w:pPr>
              <w:cnfStyle w:val="000000000000" w:firstRow="0" w:lastRow="0" w:firstColumn="0" w:lastColumn="0" w:oddVBand="0" w:evenVBand="0" w:oddHBand="0" w:evenHBand="0" w:firstRowFirstColumn="0" w:firstRowLastColumn="0" w:lastRowFirstColumn="0" w:lastRowLastColumn="0"/>
              <w:rPr>
                <w:rFonts w:ascii="Century Gothic" w:hAnsi="Century Gothic" w:cs="Arial"/>
              </w:rPr>
            </w:pPr>
            <w:r>
              <w:rPr>
                <w:rFonts w:ascii="Century Gothic" w:hAnsi="Century Gothic" w:cs="Arial"/>
              </w:rPr>
              <w:t>$</w:t>
            </w:r>
            <w:r w:rsidR="007B694A">
              <w:rPr>
                <w:rFonts w:ascii="Century Gothic" w:hAnsi="Century Gothic" w:cs="Arial"/>
              </w:rPr>
              <w:t>8,940 (1000 users)</w:t>
            </w:r>
          </w:p>
          <w:p w14:paraId="1A78ABEA" w14:textId="3F817E8C" w:rsidR="0030418F" w:rsidRPr="007B694A" w:rsidRDefault="0030418F" w:rsidP="0030418F">
            <w:pPr>
              <w:cnfStyle w:val="000000000000" w:firstRow="0" w:lastRow="0" w:firstColumn="0" w:lastColumn="0" w:oddVBand="0" w:evenVBand="0" w:oddHBand="0" w:evenHBand="0" w:firstRowFirstColumn="0" w:firstRowLastColumn="0" w:lastRowFirstColumn="0" w:lastRowLastColumn="0"/>
              <w:rPr>
                <w:rFonts w:ascii="Century Gothic" w:hAnsi="Century Gothic" w:cs="Arial"/>
              </w:rPr>
            </w:pPr>
            <w:r>
              <w:rPr>
                <w:rFonts w:ascii="Century Gothic" w:hAnsi="Century Gothic" w:cs="Arial"/>
              </w:rPr>
              <w:t xml:space="preserve">Set up fee </w:t>
            </w:r>
            <w:r w:rsidR="00B2044F">
              <w:rPr>
                <w:rFonts w:ascii="Century Gothic" w:hAnsi="Century Gothic" w:cs="Arial"/>
              </w:rPr>
              <w:t>$</w:t>
            </w:r>
            <w:r>
              <w:rPr>
                <w:rFonts w:ascii="Century Gothic" w:hAnsi="Century Gothic" w:cs="Arial"/>
              </w:rPr>
              <w:t xml:space="preserve">2,000 - 3,000 </w:t>
            </w:r>
          </w:p>
        </w:tc>
        <w:tc>
          <w:tcPr>
            <w:tcW w:w="2070" w:type="dxa"/>
          </w:tcPr>
          <w:p w14:paraId="2E6C9B5E" w14:textId="72DCEB78" w:rsidR="007B694A" w:rsidRPr="007D2CF3" w:rsidRDefault="007B694A" w:rsidP="00BD7595">
            <w:pPr>
              <w:tabs>
                <w:tab w:val="decimal" w:pos="1945"/>
              </w:tabs>
              <w:cnfStyle w:val="000000000000" w:firstRow="0" w:lastRow="0" w:firstColumn="0" w:lastColumn="0" w:oddVBand="0" w:evenVBand="0" w:oddHBand="0" w:evenHBand="0" w:firstRowFirstColumn="0" w:firstRowLastColumn="0" w:lastRowFirstColumn="0" w:lastRowLastColumn="0"/>
            </w:pPr>
            <w:r>
              <w:rPr>
                <w:rFonts w:ascii="Century Gothic" w:hAnsi="Century Gothic" w:cs="Arial"/>
              </w:rPr>
              <w:t>Fixed price for increments of users</w:t>
            </w:r>
          </w:p>
        </w:tc>
        <w:tc>
          <w:tcPr>
            <w:tcW w:w="2304" w:type="dxa"/>
          </w:tcPr>
          <w:p w14:paraId="1057EA01" w14:textId="1EA0C7FE" w:rsidR="007B694A" w:rsidRPr="007D2CF3" w:rsidRDefault="00BD7595" w:rsidP="007B694A">
            <w:pPr>
              <w:tabs>
                <w:tab w:val="decimal" w:pos="1945"/>
              </w:tabs>
              <w:cnfStyle w:val="000000000000" w:firstRow="0" w:lastRow="0" w:firstColumn="0" w:lastColumn="0" w:oddVBand="0" w:evenVBand="0" w:oddHBand="0" w:evenHBand="0" w:firstRowFirstColumn="0" w:firstRowLastColumn="0" w:lastRowFirstColumn="0" w:lastRowLastColumn="0"/>
            </w:pPr>
            <w:r>
              <w:rPr>
                <w:rFonts w:ascii="Century Gothic" w:hAnsi="Century Gothic" w:cs="Arial"/>
              </w:rPr>
              <w:t>Price for +</w:t>
            </w:r>
            <w:r w:rsidR="007B694A">
              <w:rPr>
                <w:rFonts w:ascii="Century Gothic" w:hAnsi="Century Gothic" w:cs="Arial"/>
              </w:rPr>
              <w:t>1000 users not clear</w:t>
            </w:r>
          </w:p>
        </w:tc>
      </w:tr>
      <w:tr w:rsidR="007B694A" w:rsidRPr="007D2CF3" w14:paraId="5B121B89" w14:textId="17B8E761" w:rsidTr="007B694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16" w:type="dxa"/>
          </w:tcPr>
          <w:p w14:paraId="7CD8FCD4" w14:textId="219BB8FF" w:rsidR="007B694A" w:rsidRPr="007B694A" w:rsidRDefault="001A2FC7" w:rsidP="007B694A">
            <w:pPr>
              <w:rPr>
                <w:u w:val="single"/>
              </w:rPr>
            </w:pPr>
            <w:hyperlink r:id="rId16" w:history="1">
              <w:proofErr w:type="spellStart"/>
              <w:r w:rsidR="007B694A" w:rsidRPr="007B694A">
                <w:rPr>
                  <w:rStyle w:val="Hyperlink"/>
                  <w:rFonts w:cs="Arial"/>
                  <w:i/>
                  <w:color w:val="auto"/>
                </w:rPr>
                <w:t>eLeap</w:t>
              </w:r>
              <w:proofErr w:type="spellEnd"/>
            </w:hyperlink>
          </w:p>
        </w:tc>
        <w:tc>
          <w:tcPr>
            <w:tcW w:w="2188" w:type="dxa"/>
          </w:tcPr>
          <w:p w14:paraId="75F73485" w14:textId="41A6D701" w:rsidR="007B694A" w:rsidRDefault="00B2044F" w:rsidP="007B694A">
            <w:pPr>
              <w:cnfStyle w:val="000000010000" w:firstRow="0" w:lastRow="0" w:firstColumn="0" w:lastColumn="0" w:oddVBand="0" w:evenVBand="0" w:oddHBand="0" w:evenHBand="1" w:firstRowFirstColumn="0" w:firstRowLastColumn="0" w:lastRowFirstColumn="0" w:lastRowLastColumn="0"/>
              <w:rPr>
                <w:rFonts w:ascii="Century Gothic" w:hAnsi="Century Gothic" w:cs="Arial"/>
                <w:i/>
              </w:rPr>
            </w:pPr>
            <w:r>
              <w:rPr>
                <w:rFonts w:ascii="Century Gothic" w:hAnsi="Century Gothic" w:cs="Arial"/>
                <w:i/>
              </w:rPr>
              <w:t>$</w:t>
            </w:r>
            <w:r w:rsidR="007B694A" w:rsidRPr="007B694A">
              <w:rPr>
                <w:rFonts w:ascii="Century Gothic" w:hAnsi="Century Gothic" w:cs="Arial"/>
                <w:i/>
              </w:rPr>
              <w:t>1112.</w:t>
            </w:r>
            <w:r>
              <w:rPr>
                <w:rFonts w:ascii="Century Gothic" w:hAnsi="Century Gothic" w:cs="Arial"/>
                <w:i/>
              </w:rPr>
              <w:t>0</w:t>
            </w:r>
            <w:r w:rsidR="007B694A" w:rsidRPr="007B694A">
              <w:rPr>
                <w:rFonts w:ascii="Century Gothic" w:hAnsi="Century Gothic" w:cs="Arial"/>
                <w:i/>
              </w:rPr>
              <w:t>5 - 200 users</w:t>
            </w:r>
          </w:p>
          <w:p w14:paraId="2B684B00" w14:textId="2A2BD4E3" w:rsidR="007B694A" w:rsidRPr="007B694A" w:rsidRDefault="007B694A" w:rsidP="007B694A">
            <w:pPr>
              <w:cnfStyle w:val="000000010000" w:firstRow="0" w:lastRow="0" w:firstColumn="0" w:lastColumn="0" w:oddVBand="0" w:evenVBand="0" w:oddHBand="0" w:evenHBand="1" w:firstRowFirstColumn="0" w:firstRowLastColumn="0" w:lastRowFirstColumn="0" w:lastRowLastColumn="0"/>
              <w:rPr>
                <w:rFonts w:ascii="Century Gothic" w:hAnsi="Century Gothic" w:cs="Arial"/>
                <w:i/>
              </w:rPr>
            </w:pPr>
            <w:r w:rsidRPr="007B694A">
              <w:rPr>
                <w:rFonts w:ascii="Century Gothic" w:hAnsi="Century Gothic" w:cs="Arial"/>
                <w:i/>
              </w:rPr>
              <w:t xml:space="preserve">$112.5/ month + </w:t>
            </w:r>
            <w:r w:rsidR="00B2044F">
              <w:rPr>
                <w:rFonts w:ascii="Century Gothic" w:hAnsi="Century Gothic" w:cs="Arial"/>
                <w:i/>
              </w:rPr>
              <w:t>$</w:t>
            </w:r>
            <w:r w:rsidRPr="007B694A">
              <w:rPr>
                <w:rFonts w:ascii="Century Gothic" w:hAnsi="Century Gothic" w:cs="Arial"/>
                <w:i/>
              </w:rPr>
              <w:t>5/user, reduced pricing as users increase</w:t>
            </w:r>
          </w:p>
        </w:tc>
        <w:tc>
          <w:tcPr>
            <w:tcW w:w="2250" w:type="dxa"/>
          </w:tcPr>
          <w:p w14:paraId="06A01CF2" w14:textId="6310E039" w:rsidR="007B694A" w:rsidRPr="007D2CF3" w:rsidRDefault="00B2044F" w:rsidP="000A4981">
            <w:pPr>
              <w:tabs>
                <w:tab w:val="decimal" w:pos="1945"/>
              </w:tabs>
              <w:jc w:val="both"/>
              <w:cnfStyle w:val="000000010000" w:firstRow="0" w:lastRow="0" w:firstColumn="0" w:lastColumn="0" w:oddVBand="0" w:evenVBand="0" w:oddHBand="0" w:evenHBand="1" w:firstRowFirstColumn="0" w:firstRowLastColumn="0" w:lastRowFirstColumn="0" w:lastRowLastColumn="0"/>
            </w:pPr>
            <w:r>
              <w:rPr>
                <w:rFonts w:ascii="Century Gothic" w:hAnsi="Century Gothic" w:cs="Arial"/>
                <w:i/>
              </w:rPr>
              <w:t>$</w:t>
            </w:r>
            <w:r w:rsidR="007B694A">
              <w:rPr>
                <w:rFonts w:ascii="Century Gothic" w:hAnsi="Century Gothic" w:cs="Arial"/>
                <w:i/>
              </w:rPr>
              <w:t>13,350$ (200 users)</w:t>
            </w:r>
          </w:p>
        </w:tc>
        <w:tc>
          <w:tcPr>
            <w:tcW w:w="2070" w:type="dxa"/>
          </w:tcPr>
          <w:p w14:paraId="3778609F" w14:textId="0C271665" w:rsidR="007B694A" w:rsidRPr="007D2CF3" w:rsidRDefault="007B694A" w:rsidP="007B694A">
            <w:pPr>
              <w:tabs>
                <w:tab w:val="decimal" w:pos="1945"/>
              </w:tabs>
              <w:cnfStyle w:val="000000010000" w:firstRow="0" w:lastRow="0" w:firstColumn="0" w:lastColumn="0" w:oddVBand="0" w:evenVBand="0" w:oddHBand="0" w:evenHBand="1" w:firstRowFirstColumn="0" w:firstRowLastColumn="0" w:lastRowFirstColumn="0" w:lastRowLastColumn="0"/>
            </w:pPr>
            <w:r>
              <w:rPr>
                <w:rFonts w:ascii="Century Gothic" w:hAnsi="Century Gothic" w:cs="Arial"/>
                <w:i/>
              </w:rPr>
              <w:t>N</w:t>
            </w:r>
            <w:r w:rsidRPr="00183BE7">
              <w:rPr>
                <w:rFonts w:ascii="Century Gothic" w:hAnsi="Century Gothic" w:cs="Arial"/>
                <w:i/>
              </w:rPr>
              <w:t xml:space="preserve">o set-up fee </w:t>
            </w:r>
          </w:p>
        </w:tc>
        <w:tc>
          <w:tcPr>
            <w:tcW w:w="2304" w:type="dxa"/>
          </w:tcPr>
          <w:p w14:paraId="2B9144DD" w14:textId="5292D870" w:rsidR="007B694A" w:rsidRPr="007D2CF3" w:rsidRDefault="007B694A" w:rsidP="007B694A">
            <w:pPr>
              <w:tabs>
                <w:tab w:val="decimal" w:pos="1945"/>
              </w:tabs>
              <w:cnfStyle w:val="000000010000" w:firstRow="0" w:lastRow="0" w:firstColumn="0" w:lastColumn="0" w:oddVBand="0" w:evenVBand="0" w:oddHBand="0" w:evenHBand="1" w:firstRowFirstColumn="0" w:firstRowLastColumn="0" w:lastRowFirstColumn="0" w:lastRowLastColumn="0"/>
            </w:pPr>
            <w:r>
              <w:rPr>
                <w:rFonts w:ascii="Century Gothic" w:hAnsi="Century Gothic" w:cs="Arial"/>
                <w:i/>
              </w:rPr>
              <w:t xml:space="preserve">Fee per users can eventually skyrocket costs as users increase </w:t>
            </w:r>
          </w:p>
        </w:tc>
      </w:tr>
      <w:tr w:rsidR="007B694A" w:rsidRPr="007D2CF3" w14:paraId="44DFF719" w14:textId="7F0B96D7" w:rsidTr="007B694A">
        <w:trPr>
          <w:jc w:val="center"/>
        </w:trPr>
        <w:tc>
          <w:tcPr>
            <w:cnfStyle w:val="001000000000" w:firstRow="0" w:lastRow="0" w:firstColumn="1" w:lastColumn="0" w:oddVBand="0" w:evenVBand="0" w:oddHBand="0" w:evenHBand="0" w:firstRowFirstColumn="0" w:firstRowLastColumn="0" w:lastRowFirstColumn="0" w:lastRowLastColumn="0"/>
            <w:tcW w:w="1916" w:type="dxa"/>
          </w:tcPr>
          <w:p w14:paraId="60B73D1F" w14:textId="585816BE" w:rsidR="007B694A" w:rsidRPr="007B694A" w:rsidRDefault="001A2FC7" w:rsidP="007B694A">
            <w:hyperlink r:id="rId17" w:anchor="pricing" w:history="1">
              <w:proofErr w:type="spellStart"/>
              <w:r w:rsidR="007B694A" w:rsidRPr="007B694A">
                <w:rPr>
                  <w:rStyle w:val="Hyperlink"/>
                  <w:rFonts w:cs="Arial"/>
                  <w:i/>
                  <w:color w:val="auto"/>
                  <w:u w:val="none"/>
                </w:rPr>
                <w:t>Litmos</w:t>
              </w:r>
              <w:proofErr w:type="spellEnd"/>
            </w:hyperlink>
          </w:p>
        </w:tc>
        <w:tc>
          <w:tcPr>
            <w:tcW w:w="2188" w:type="dxa"/>
          </w:tcPr>
          <w:p w14:paraId="42837567" w14:textId="77777777" w:rsidR="007B694A" w:rsidRPr="00183BE7" w:rsidRDefault="007B694A" w:rsidP="007B694A">
            <w:pPr>
              <w:cnfStyle w:val="000000000000" w:firstRow="0" w:lastRow="0" w:firstColumn="0" w:lastColumn="0" w:oddVBand="0" w:evenVBand="0" w:oddHBand="0" w:evenHBand="0" w:firstRowFirstColumn="0" w:firstRowLastColumn="0" w:lastRowFirstColumn="0" w:lastRowLastColumn="0"/>
              <w:rPr>
                <w:rFonts w:ascii="Century Gothic" w:hAnsi="Century Gothic" w:cs="Arial"/>
                <w:i/>
              </w:rPr>
            </w:pPr>
            <w:r w:rsidRPr="00183BE7">
              <w:rPr>
                <w:rFonts w:ascii="Century Gothic" w:hAnsi="Century Gothic" w:cs="Arial"/>
                <w:i/>
              </w:rPr>
              <w:t xml:space="preserve">Bronze </w:t>
            </w:r>
          </w:p>
          <w:p w14:paraId="118701AE" w14:textId="77777777" w:rsidR="007B694A" w:rsidRDefault="007B694A" w:rsidP="007B694A">
            <w:pPr>
              <w:cnfStyle w:val="000000000000" w:firstRow="0" w:lastRow="0" w:firstColumn="0" w:lastColumn="0" w:oddVBand="0" w:evenVBand="0" w:oddHBand="0" w:evenHBand="0" w:firstRowFirstColumn="0" w:firstRowLastColumn="0" w:lastRowFirstColumn="0" w:lastRowLastColumn="0"/>
              <w:rPr>
                <w:rFonts w:ascii="Century Gothic" w:hAnsi="Century Gothic" w:cs="Arial"/>
                <w:i/>
              </w:rPr>
            </w:pPr>
            <w:r w:rsidRPr="00183BE7">
              <w:rPr>
                <w:rFonts w:ascii="Century Gothic" w:hAnsi="Century Gothic" w:cs="Arial"/>
                <w:i/>
              </w:rPr>
              <w:t>$99 a month = 25 users, $5 for over</w:t>
            </w:r>
          </w:p>
          <w:p w14:paraId="37665460" w14:textId="77777777" w:rsidR="007B694A" w:rsidRDefault="007B694A" w:rsidP="007B694A">
            <w:pPr>
              <w:cnfStyle w:val="000000000000" w:firstRow="0" w:lastRow="0" w:firstColumn="0" w:lastColumn="0" w:oddVBand="0" w:evenVBand="0" w:oddHBand="0" w:evenHBand="0" w:firstRowFirstColumn="0" w:firstRowLastColumn="0" w:lastRowFirstColumn="0" w:lastRowLastColumn="0"/>
              <w:rPr>
                <w:rFonts w:ascii="Century Gothic" w:hAnsi="Century Gothic" w:cs="Arial"/>
                <w:i/>
              </w:rPr>
            </w:pPr>
          </w:p>
          <w:p w14:paraId="70B0ACBE" w14:textId="19C1B5C0" w:rsidR="007B694A" w:rsidRPr="007B694A" w:rsidRDefault="007B694A" w:rsidP="007B694A">
            <w:pPr>
              <w:cnfStyle w:val="000000000000" w:firstRow="0" w:lastRow="0" w:firstColumn="0" w:lastColumn="0" w:oddVBand="0" w:evenVBand="0" w:oddHBand="0" w:evenHBand="0" w:firstRowFirstColumn="0" w:firstRowLastColumn="0" w:lastRowFirstColumn="0" w:lastRowLastColumn="0"/>
              <w:rPr>
                <w:rFonts w:ascii="Century Gothic" w:hAnsi="Century Gothic" w:cs="Arial"/>
                <w:i/>
              </w:rPr>
            </w:pPr>
            <w:r w:rsidRPr="00183BE7">
              <w:rPr>
                <w:rFonts w:ascii="Century Gothic" w:hAnsi="Century Gothic" w:cs="Arial"/>
                <w:i/>
              </w:rPr>
              <w:t xml:space="preserve">Upgrade to $300 month = 100 users  </w:t>
            </w:r>
          </w:p>
        </w:tc>
        <w:tc>
          <w:tcPr>
            <w:tcW w:w="2250" w:type="dxa"/>
          </w:tcPr>
          <w:p w14:paraId="6E82793F" w14:textId="1976DA0E" w:rsidR="007B694A" w:rsidRDefault="00B2044F" w:rsidP="007B694A">
            <w:pPr>
              <w:cnfStyle w:val="000000000000" w:firstRow="0" w:lastRow="0" w:firstColumn="0" w:lastColumn="0" w:oddVBand="0" w:evenVBand="0" w:oddHBand="0" w:evenHBand="0" w:firstRowFirstColumn="0" w:firstRowLastColumn="0" w:lastRowFirstColumn="0" w:lastRowLastColumn="0"/>
              <w:rPr>
                <w:rFonts w:ascii="Century Gothic" w:hAnsi="Century Gothic" w:cs="Arial"/>
                <w:i/>
              </w:rPr>
            </w:pPr>
            <w:r>
              <w:rPr>
                <w:rFonts w:ascii="Century Gothic" w:hAnsi="Century Gothic" w:cs="Arial"/>
                <w:i/>
              </w:rPr>
              <w:t>$</w:t>
            </w:r>
            <w:r w:rsidR="007B694A">
              <w:rPr>
                <w:rFonts w:ascii="Century Gothic" w:hAnsi="Century Gothic" w:cs="Arial"/>
                <w:i/>
              </w:rPr>
              <w:t>13,188 (225 users)</w:t>
            </w:r>
          </w:p>
          <w:p w14:paraId="1E725A8D" w14:textId="77777777" w:rsidR="007B694A" w:rsidRDefault="007B694A" w:rsidP="007B694A">
            <w:pPr>
              <w:cnfStyle w:val="000000000000" w:firstRow="0" w:lastRow="0" w:firstColumn="0" w:lastColumn="0" w:oddVBand="0" w:evenVBand="0" w:oddHBand="0" w:evenHBand="0" w:firstRowFirstColumn="0" w:firstRowLastColumn="0" w:lastRowFirstColumn="0" w:lastRowLastColumn="0"/>
              <w:rPr>
                <w:rFonts w:ascii="Century Gothic" w:hAnsi="Century Gothic" w:cs="Arial"/>
                <w:i/>
              </w:rPr>
            </w:pPr>
          </w:p>
          <w:p w14:paraId="2408A605" w14:textId="77777777" w:rsidR="007B694A" w:rsidRDefault="007B694A" w:rsidP="007B694A">
            <w:pPr>
              <w:cnfStyle w:val="000000000000" w:firstRow="0" w:lastRow="0" w:firstColumn="0" w:lastColumn="0" w:oddVBand="0" w:evenVBand="0" w:oddHBand="0" w:evenHBand="0" w:firstRowFirstColumn="0" w:firstRowLastColumn="0" w:lastRowFirstColumn="0" w:lastRowLastColumn="0"/>
              <w:rPr>
                <w:rFonts w:ascii="Century Gothic" w:hAnsi="Century Gothic" w:cs="Arial"/>
                <w:i/>
              </w:rPr>
            </w:pPr>
          </w:p>
          <w:p w14:paraId="7AD5DCA3" w14:textId="77777777" w:rsidR="007B694A" w:rsidRDefault="007B694A" w:rsidP="007B694A">
            <w:pPr>
              <w:cnfStyle w:val="000000000000" w:firstRow="0" w:lastRow="0" w:firstColumn="0" w:lastColumn="0" w:oddVBand="0" w:evenVBand="0" w:oddHBand="0" w:evenHBand="0" w:firstRowFirstColumn="0" w:firstRowLastColumn="0" w:lastRowFirstColumn="0" w:lastRowLastColumn="0"/>
              <w:rPr>
                <w:rFonts w:ascii="Century Gothic" w:hAnsi="Century Gothic" w:cs="Arial"/>
                <w:i/>
              </w:rPr>
            </w:pPr>
          </w:p>
          <w:p w14:paraId="797E5CB6" w14:textId="2B98A72A" w:rsidR="007B694A" w:rsidRDefault="00B2044F" w:rsidP="007B694A">
            <w:pPr>
              <w:cnfStyle w:val="000000000000" w:firstRow="0" w:lastRow="0" w:firstColumn="0" w:lastColumn="0" w:oddVBand="0" w:evenVBand="0" w:oddHBand="0" w:evenHBand="0" w:firstRowFirstColumn="0" w:firstRowLastColumn="0" w:lastRowFirstColumn="0" w:lastRowLastColumn="0"/>
              <w:rPr>
                <w:rFonts w:ascii="Century Gothic" w:hAnsi="Century Gothic" w:cs="Arial"/>
                <w:i/>
              </w:rPr>
            </w:pPr>
            <w:r>
              <w:rPr>
                <w:rFonts w:ascii="Century Gothic" w:hAnsi="Century Gothic" w:cs="Arial"/>
                <w:i/>
              </w:rPr>
              <w:t>$</w:t>
            </w:r>
            <w:r w:rsidR="007B694A">
              <w:rPr>
                <w:rFonts w:ascii="Century Gothic" w:hAnsi="Century Gothic" w:cs="Arial"/>
                <w:i/>
              </w:rPr>
              <w:t>3,600 (100 users)</w:t>
            </w:r>
          </w:p>
          <w:p w14:paraId="0EEB6E3E" w14:textId="77777777" w:rsidR="007B694A" w:rsidRPr="007D2CF3" w:rsidRDefault="007B694A" w:rsidP="007B694A">
            <w:pPr>
              <w:tabs>
                <w:tab w:val="decimal" w:pos="1945"/>
              </w:tabs>
              <w:cnfStyle w:val="000000000000" w:firstRow="0" w:lastRow="0" w:firstColumn="0" w:lastColumn="0" w:oddVBand="0" w:evenVBand="0" w:oddHBand="0" w:evenHBand="0" w:firstRowFirstColumn="0" w:firstRowLastColumn="0" w:lastRowFirstColumn="0" w:lastRowLastColumn="0"/>
            </w:pPr>
          </w:p>
        </w:tc>
        <w:tc>
          <w:tcPr>
            <w:tcW w:w="2070" w:type="dxa"/>
          </w:tcPr>
          <w:p w14:paraId="7FB7A9ED" w14:textId="77777777" w:rsidR="007B694A" w:rsidRPr="00183BE7" w:rsidRDefault="007B694A" w:rsidP="007B694A">
            <w:pPr>
              <w:cnfStyle w:val="000000000000" w:firstRow="0" w:lastRow="0" w:firstColumn="0" w:lastColumn="0" w:oddVBand="0" w:evenVBand="0" w:oddHBand="0" w:evenHBand="0" w:firstRowFirstColumn="0" w:firstRowLastColumn="0" w:lastRowFirstColumn="0" w:lastRowLastColumn="0"/>
              <w:rPr>
                <w:rFonts w:ascii="Century Gothic" w:hAnsi="Century Gothic" w:cs="Arial"/>
                <w:i/>
              </w:rPr>
            </w:pPr>
            <w:r>
              <w:rPr>
                <w:rFonts w:ascii="Century Gothic" w:hAnsi="Century Gothic" w:cs="Arial"/>
                <w:i/>
              </w:rPr>
              <w:t>N</w:t>
            </w:r>
            <w:r w:rsidRPr="00183BE7">
              <w:rPr>
                <w:rFonts w:ascii="Century Gothic" w:hAnsi="Century Gothic" w:cs="Arial"/>
                <w:i/>
              </w:rPr>
              <w:t>o set-up fee, %15 NP.</w:t>
            </w:r>
            <w:r>
              <w:rPr>
                <w:rFonts w:ascii="Century Gothic" w:hAnsi="Century Gothic" w:cs="Arial"/>
                <w:i/>
              </w:rPr>
              <w:t xml:space="preserve"> </w:t>
            </w:r>
          </w:p>
          <w:p w14:paraId="7434EDE0" w14:textId="77777777" w:rsidR="007B694A" w:rsidRPr="007D2CF3" w:rsidRDefault="007B694A" w:rsidP="007B694A">
            <w:pPr>
              <w:tabs>
                <w:tab w:val="decimal" w:pos="1945"/>
              </w:tabs>
              <w:cnfStyle w:val="000000000000" w:firstRow="0" w:lastRow="0" w:firstColumn="0" w:lastColumn="0" w:oddVBand="0" w:evenVBand="0" w:oddHBand="0" w:evenHBand="0" w:firstRowFirstColumn="0" w:firstRowLastColumn="0" w:lastRowFirstColumn="0" w:lastRowLastColumn="0"/>
            </w:pPr>
          </w:p>
        </w:tc>
        <w:tc>
          <w:tcPr>
            <w:tcW w:w="2304" w:type="dxa"/>
          </w:tcPr>
          <w:p w14:paraId="7AA6BE06" w14:textId="6B06042B" w:rsidR="007B694A" w:rsidRPr="007D2CF3" w:rsidRDefault="0030418F" w:rsidP="007B694A">
            <w:pPr>
              <w:tabs>
                <w:tab w:val="decimal" w:pos="1945"/>
              </w:tabs>
              <w:cnfStyle w:val="000000000000" w:firstRow="0" w:lastRow="0" w:firstColumn="0" w:lastColumn="0" w:oddVBand="0" w:evenVBand="0" w:oddHBand="0" w:evenHBand="0" w:firstRowFirstColumn="0" w:firstRowLastColumn="0" w:lastRowFirstColumn="0" w:lastRowLastColumn="0"/>
            </w:pPr>
            <w:r>
              <w:rPr>
                <w:rFonts w:ascii="Century Gothic" w:hAnsi="Century Gothic" w:cs="Arial"/>
                <w:i/>
              </w:rPr>
              <w:t>Price per user rapidly increases costs</w:t>
            </w:r>
          </w:p>
        </w:tc>
      </w:tr>
      <w:tr w:rsidR="007B694A" w:rsidRPr="007D2CF3" w14:paraId="24A47EF4" w14:textId="3F66FA1D" w:rsidTr="007B694A">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16" w:type="dxa"/>
          </w:tcPr>
          <w:p w14:paraId="21431F70" w14:textId="2AD859DB" w:rsidR="007B694A" w:rsidRPr="007D2CF3" w:rsidRDefault="007B694A" w:rsidP="00DB4E01"/>
        </w:tc>
        <w:tc>
          <w:tcPr>
            <w:tcW w:w="2188" w:type="dxa"/>
          </w:tcPr>
          <w:p w14:paraId="2719D246" w14:textId="77777777" w:rsidR="007B694A" w:rsidRPr="007D2CF3" w:rsidRDefault="007B694A" w:rsidP="007B694A">
            <w:pPr>
              <w:tabs>
                <w:tab w:val="decimal" w:pos="1945"/>
              </w:tabs>
              <w:ind w:left="5040" w:hanging="5040"/>
              <w:cnfStyle w:val="010000000000" w:firstRow="0" w:lastRow="1" w:firstColumn="0" w:lastColumn="0" w:oddVBand="0" w:evenVBand="0" w:oddHBand="0" w:evenHBand="0" w:firstRowFirstColumn="0" w:firstRowLastColumn="0" w:lastRowFirstColumn="0" w:lastRowLastColumn="0"/>
            </w:pPr>
          </w:p>
        </w:tc>
        <w:tc>
          <w:tcPr>
            <w:tcW w:w="2250" w:type="dxa"/>
          </w:tcPr>
          <w:p w14:paraId="3973FFCF" w14:textId="77777777" w:rsidR="007B694A" w:rsidRPr="007D2CF3" w:rsidRDefault="007B694A" w:rsidP="007B694A">
            <w:pPr>
              <w:tabs>
                <w:tab w:val="decimal" w:pos="1945"/>
              </w:tabs>
              <w:ind w:left="5040" w:hanging="5040"/>
              <w:cnfStyle w:val="010000000000" w:firstRow="0" w:lastRow="1" w:firstColumn="0" w:lastColumn="0" w:oddVBand="0" w:evenVBand="0" w:oddHBand="0" w:evenHBand="0" w:firstRowFirstColumn="0" w:firstRowLastColumn="0" w:lastRowFirstColumn="0" w:lastRowLastColumn="0"/>
            </w:pPr>
          </w:p>
        </w:tc>
        <w:tc>
          <w:tcPr>
            <w:tcW w:w="2070" w:type="dxa"/>
          </w:tcPr>
          <w:p w14:paraId="4C5B23A8" w14:textId="77777777" w:rsidR="007B694A" w:rsidRPr="007D2CF3" w:rsidRDefault="007B694A" w:rsidP="007B694A">
            <w:pPr>
              <w:tabs>
                <w:tab w:val="decimal" w:pos="1945"/>
              </w:tabs>
              <w:ind w:left="5040" w:hanging="5040"/>
              <w:cnfStyle w:val="010000000000" w:firstRow="0" w:lastRow="1" w:firstColumn="0" w:lastColumn="0" w:oddVBand="0" w:evenVBand="0" w:oddHBand="0" w:evenHBand="0" w:firstRowFirstColumn="0" w:firstRowLastColumn="0" w:lastRowFirstColumn="0" w:lastRowLastColumn="0"/>
            </w:pPr>
          </w:p>
        </w:tc>
        <w:tc>
          <w:tcPr>
            <w:tcW w:w="2304" w:type="dxa"/>
          </w:tcPr>
          <w:p w14:paraId="6C961023" w14:textId="77777777" w:rsidR="007B694A" w:rsidRPr="007D2CF3" w:rsidRDefault="007B694A" w:rsidP="007B694A">
            <w:pPr>
              <w:tabs>
                <w:tab w:val="decimal" w:pos="1945"/>
              </w:tabs>
              <w:ind w:left="5040" w:hanging="5040"/>
              <w:cnfStyle w:val="010000000000" w:firstRow="0" w:lastRow="1" w:firstColumn="0" w:lastColumn="0" w:oddVBand="0" w:evenVBand="0" w:oddHBand="0" w:evenHBand="0" w:firstRowFirstColumn="0" w:firstRowLastColumn="0" w:lastRowFirstColumn="0" w:lastRowLastColumn="0"/>
            </w:pPr>
          </w:p>
        </w:tc>
      </w:tr>
    </w:tbl>
    <w:p w14:paraId="7B39F194" w14:textId="1290837E" w:rsidR="00DB3C57" w:rsidRDefault="00DB3C57" w:rsidP="00575D4D">
      <w:pPr>
        <w:rPr>
          <w:rFonts w:ascii="Century Gothic" w:hAnsi="Century Gothic" w:cs="Arial"/>
          <w:b/>
        </w:rPr>
      </w:pPr>
    </w:p>
    <w:p w14:paraId="4D114307" w14:textId="37803BD0" w:rsidR="007B694A" w:rsidRDefault="007B694A" w:rsidP="00575D4D">
      <w:pPr>
        <w:rPr>
          <w:rFonts w:ascii="Century Gothic" w:hAnsi="Century Gothic" w:cs="Arial"/>
          <w:b/>
        </w:rPr>
      </w:pPr>
    </w:p>
    <w:p w14:paraId="4D83681D" w14:textId="60341338" w:rsidR="007B694A" w:rsidRDefault="007B694A" w:rsidP="00575D4D">
      <w:pPr>
        <w:rPr>
          <w:rFonts w:ascii="Century Gothic" w:hAnsi="Century Gothic" w:cs="Arial"/>
          <w:b/>
        </w:rPr>
      </w:pPr>
    </w:p>
    <w:p w14:paraId="48D2469A" w14:textId="77BB1D02" w:rsidR="007B694A" w:rsidRDefault="007B694A" w:rsidP="00575D4D">
      <w:pPr>
        <w:rPr>
          <w:rFonts w:ascii="Century Gothic" w:hAnsi="Century Gothic" w:cs="Arial"/>
          <w:b/>
        </w:rPr>
      </w:pPr>
    </w:p>
    <w:p w14:paraId="6054C8F7" w14:textId="52CD49C8" w:rsidR="007B694A" w:rsidRDefault="007B694A" w:rsidP="00575D4D">
      <w:pPr>
        <w:rPr>
          <w:rFonts w:ascii="Century Gothic" w:hAnsi="Century Gothic" w:cs="Arial"/>
          <w:b/>
        </w:rPr>
      </w:pPr>
    </w:p>
    <w:p w14:paraId="28944F41" w14:textId="410CE327" w:rsidR="007B694A" w:rsidRDefault="007B694A" w:rsidP="00575D4D">
      <w:pPr>
        <w:rPr>
          <w:rFonts w:ascii="Century Gothic" w:hAnsi="Century Gothic" w:cs="Arial"/>
          <w:b/>
        </w:rPr>
      </w:pPr>
    </w:p>
    <w:p w14:paraId="2673367F" w14:textId="02C8F3C1" w:rsidR="007B694A" w:rsidRDefault="007B694A" w:rsidP="00575D4D">
      <w:pPr>
        <w:rPr>
          <w:rFonts w:ascii="Century Gothic" w:hAnsi="Century Gothic" w:cs="Arial"/>
          <w:b/>
        </w:rPr>
      </w:pPr>
    </w:p>
    <w:p w14:paraId="723BEA68" w14:textId="0350C2D6" w:rsidR="007B694A" w:rsidRDefault="007B694A" w:rsidP="00575D4D">
      <w:pPr>
        <w:rPr>
          <w:rFonts w:ascii="Century Gothic" w:hAnsi="Century Gothic" w:cs="Arial"/>
          <w:b/>
        </w:rPr>
      </w:pPr>
    </w:p>
    <w:p w14:paraId="4C4F2DE9" w14:textId="77777777" w:rsidR="005031FF" w:rsidRDefault="005031FF" w:rsidP="00575D4D">
      <w:pPr>
        <w:rPr>
          <w:rFonts w:ascii="Century Gothic" w:hAnsi="Century Gothic" w:cs="Arial"/>
          <w:b/>
        </w:rPr>
      </w:pPr>
    </w:p>
    <w:p w14:paraId="3F75EFAF" w14:textId="2FCD8782" w:rsidR="007B694A" w:rsidRDefault="007B694A" w:rsidP="00575D4D">
      <w:pPr>
        <w:rPr>
          <w:rFonts w:ascii="Century Gothic" w:hAnsi="Century Gothic" w:cs="Arial"/>
          <w:b/>
        </w:rPr>
      </w:pPr>
    </w:p>
    <w:p w14:paraId="7AD45832" w14:textId="3B858DDF" w:rsidR="007B694A" w:rsidRDefault="007B694A" w:rsidP="00575D4D">
      <w:pPr>
        <w:rPr>
          <w:rFonts w:ascii="Century Gothic" w:hAnsi="Century Gothic" w:cs="Arial"/>
          <w:b/>
        </w:rPr>
      </w:pPr>
    </w:p>
    <w:p w14:paraId="0DA0892B" w14:textId="7D6E28A2" w:rsidR="007B694A" w:rsidRDefault="007B694A" w:rsidP="00575D4D">
      <w:pPr>
        <w:rPr>
          <w:rFonts w:ascii="Century Gothic" w:hAnsi="Century Gothic" w:cs="Arial"/>
          <w:b/>
        </w:rPr>
      </w:pPr>
    </w:p>
    <w:p w14:paraId="67776C3A" w14:textId="6C0BFA91" w:rsidR="00575D4D" w:rsidRPr="007B694A" w:rsidRDefault="00575D4D" w:rsidP="007B694A">
      <w:pPr>
        <w:keepNext/>
        <w:keepLines/>
        <w:pBdr>
          <w:bottom w:val="single" w:sz="8" w:space="0" w:color="FCDBDB"/>
        </w:pBdr>
        <w:spacing w:after="200" w:line="300" w:lineRule="auto"/>
        <w:outlineLvl w:val="0"/>
        <w:rPr>
          <w:rFonts w:ascii="Century Gothic" w:eastAsia="MS Gothic" w:hAnsi="Century Gothic"/>
          <w:color w:val="F24F4F"/>
          <w:sz w:val="36"/>
          <w:szCs w:val="36"/>
          <w:lang w:eastAsia="ja-JP"/>
        </w:rPr>
      </w:pPr>
      <w:bookmarkStart w:id="14" w:name="_Toc463953166"/>
      <w:r w:rsidRPr="007B694A">
        <w:rPr>
          <w:rFonts w:ascii="Century Gothic" w:eastAsia="MS Gothic" w:hAnsi="Century Gothic"/>
          <w:color w:val="F24F4F"/>
          <w:sz w:val="36"/>
          <w:szCs w:val="36"/>
          <w:lang w:eastAsia="ja-JP"/>
        </w:rPr>
        <w:lastRenderedPageBreak/>
        <w:t>FAQs</w:t>
      </w:r>
      <w:bookmarkEnd w:id="14"/>
    </w:p>
    <w:p w14:paraId="6B7FE687" w14:textId="77777777" w:rsidR="00575D4D" w:rsidRPr="005F4858" w:rsidRDefault="00575D4D" w:rsidP="00575D4D">
      <w:pPr>
        <w:rPr>
          <w:rFonts w:ascii="Century Gothic" w:hAnsi="Century Gothic" w:cs="Arial"/>
          <w:b/>
          <w:sz w:val="22"/>
          <w:szCs w:val="22"/>
        </w:rPr>
      </w:pPr>
      <w:r w:rsidRPr="005F4858">
        <w:rPr>
          <w:rFonts w:ascii="Century Gothic" w:hAnsi="Century Gothic" w:cs="Arial"/>
          <w:b/>
          <w:sz w:val="22"/>
          <w:szCs w:val="22"/>
        </w:rPr>
        <w:t>1. What is IPM?</w:t>
      </w:r>
    </w:p>
    <w:p w14:paraId="24BBB3BE" w14:textId="77777777" w:rsidR="00575D4D" w:rsidRPr="005F4858" w:rsidRDefault="00575D4D" w:rsidP="00575D4D">
      <w:pPr>
        <w:rPr>
          <w:rFonts w:ascii="Century Gothic" w:eastAsia="Times New Roman" w:hAnsi="Century Gothic" w:cs="Arial"/>
          <w:sz w:val="22"/>
          <w:szCs w:val="22"/>
        </w:rPr>
      </w:pPr>
      <w:r w:rsidRPr="005F4858">
        <w:rPr>
          <w:rFonts w:ascii="Century Gothic" w:hAnsi="Century Gothic" w:cs="Arial"/>
          <w:b/>
          <w:sz w:val="22"/>
          <w:szCs w:val="22"/>
        </w:rPr>
        <w:t xml:space="preserve">A. </w:t>
      </w:r>
      <w:r w:rsidRPr="005F4858">
        <w:rPr>
          <w:rFonts w:ascii="Century Gothic" w:eastAsia="Times New Roman" w:hAnsi="Century Gothic" w:cs="Arial"/>
          <w:sz w:val="22"/>
          <w:szCs w:val="22"/>
        </w:rPr>
        <w:t>Integrated Pest Management (IPM) is a proven approach that focuses on prevention of pest problems using methods that have minimal impact on human health and the environment.</w:t>
      </w:r>
    </w:p>
    <w:p w14:paraId="4FEB4CAD" w14:textId="77777777" w:rsidR="00575D4D" w:rsidRPr="005F4858" w:rsidRDefault="00575D4D" w:rsidP="00575D4D">
      <w:pPr>
        <w:rPr>
          <w:rFonts w:ascii="Century Gothic" w:hAnsi="Century Gothic" w:cs="Arial"/>
          <w:sz w:val="22"/>
          <w:szCs w:val="22"/>
        </w:rPr>
      </w:pPr>
      <w:r w:rsidRPr="005F4858">
        <w:rPr>
          <w:rFonts w:ascii="Century Gothic" w:hAnsi="Century Gothic" w:cs="Arial"/>
          <w:sz w:val="22"/>
          <w:szCs w:val="22"/>
        </w:rPr>
        <w:t xml:space="preserve"> IPM is common sense.  IPM practices include sound preventive maintenance, high sanitation standards and staff education, along with pest monitoring, accurate pest identification and recordkeeping. </w:t>
      </w:r>
    </w:p>
    <w:p w14:paraId="10E95BB9" w14:textId="77777777" w:rsidR="00575D4D" w:rsidRPr="005F4858" w:rsidRDefault="00575D4D" w:rsidP="00575D4D">
      <w:pPr>
        <w:pStyle w:val="ListParagraph"/>
        <w:numPr>
          <w:ilvl w:val="0"/>
          <w:numId w:val="55"/>
        </w:numPr>
        <w:rPr>
          <w:rFonts w:ascii="Century Gothic" w:hAnsi="Century Gothic" w:cs="Arial"/>
          <w:sz w:val="22"/>
          <w:szCs w:val="22"/>
        </w:rPr>
      </w:pPr>
      <w:r w:rsidRPr="005F4858">
        <w:rPr>
          <w:rFonts w:ascii="Century Gothic" w:hAnsi="Century Gothic" w:cs="Arial"/>
          <w:i/>
          <w:sz w:val="22"/>
          <w:szCs w:val="22"/>
        </w:rPr>
        <w:t>Bottom line: don’t attract pests, keep them out. Get rid of them if you are sure you have them using the safest, most effective method</w:t>
      </w:r>
      <w:r w:rsidRPr="005F4858">
        <w:rPr>
          <w:rFonts w:ascii="Century Gothic" w:hAnsi="Century Gothic" w:cs="Arial"/>
          <w:sz w:val="22"/>
          <w:szCs w:val="22"/>
        </w:rPr>
        <w:t>.</w:t>
      </w:r>
    </w:p>
    <w:p w14:paraId="637077A3" w14:textId="77777777" w:rsidR="00575D4D" w:rsidRPr="005F4858" w:rsidRDefault="00575D4D" w:rsidP="00575D4D">
      <w:pPr>
        <w:rPr>
          <w:rFonts w:ascii="Century Gothic" w:hAnsi="Century Gothic" w:cs="Arial"/>
          <w:b/>
          <w:sz w:val="22"/>
          <w:szCs w:val="22"/>
        </w:rPr>
      </w:pPr>
    </w:p>
    <w:p w14:paraId="6CAA813A" w14:textId="0800F684" w:rsidR="00575D4D" w:rsidRPr="005F4858" w:rsidRDefault="00575D4D" w:rsidP="00575D4D">
      <w:pPr>
        <w:rPr>
          <w:rFonts w:ascii="Century Gothic" w:hAnsi="Century Gothic" w:cs="Arial"/>
          <w:b/>
          <w:sz w:val="22"/>
          <w:szCs w:val="22"/>
        </w:rPr>
      </w:pPr>
      <w:r w:rsidRPr="005F4858">
        <w:rPr>
          <w:rFonts w:ascii="Century Gothic" w:hAnsi="Century Gothic" w:cs="Arial"/>
          <w:b/>
          <w:sz w:val="22"/>
          <w:szCs w:val="22"/>
        </w:rPr>
        <w:t xml:space="preserve">2. Why </w:t>
      </w:r>
      <w:r w:rsidR="005F4858">
        <w:rPr>
          <w:rFonts w:ascii="Century Gothic" w:hAnsi="Century Gothic" w:cs="Arial"/>
          <w:b/>
          <w:sz w:val="22"/>
          <w:szCs w:val="22"/>
        </w:rPr>
        <w:t xml:space="preserve">is </w:t>
      </w:r>
      <w:r w:rsidRPr="005F4858">
        <w:rPr>
          <w:rFonts w:ascii="Century Gothic" w:hAnsi="Century Gothic" w:cs="Arial"/>
          <w:b/>
          <w:sz w:val="22"/>
          <w:szCs w:val="22"/>
        </w:rPr>
        <w:t>school IPM</w:t>
      </w:r>
      <w:r w:rsidR="005F4858">
        <w:rPr>
          <w:rFonts w:ascii="Century Gothic" w:hAnsi="Century Gothic" w:cs="Arial"/>
          <w:b/>
          <w:sz w:val="22"/>
          <w:szCs w:val="22"/>
        </w:rPr>
        <w:t xml:space="preserve"> relevant to my school</w:t>
      </w:r>
      <w:r w:rsidRPr="005F4858">
        <w:rPr>
          <w:rFonts w:ascii="Century Gothic" w:hAnsi="Century Gothic" w:cs="Arial"/>
          <w:b/>
          <w:sz w:val="22"/>
          <w:szCs w:val="22"/>
        </w:rPr>
        <w:t>?</w:t>
      </w:r>
    </w:p>
    <w:p w14:paraId="642C862E" w14:textId="77777777" w:rsidR="00575D4D" w:rsidRPr="005F4858" w:rsidRDefault="00575D4D" w:rsidP="00575D4D">
      <w:pPr>
        <w:pStyle w:val="ListParagraph"/>
        <w:numPr>
          <w:ilvl w:val="0"/>
          <w:numId w:val="54"/>
        </w:numPr>
        <w:rPr>
          <w:rFonts w:ascii="Century Gothic" w:eastAsia="Times New Roman" w:hAnsi="Century Gothic" w:cs="Arial"/>
          <w:sz w:val="22"/>
          <w:szCs w:val="22"/>
        </w:rPr>
      </w:pPr>
      <w:r w:rsidRPr="005F4858">
        <w:rPr>
          <w:rFonts w:ascii="Century Gothic" w:eastAsia="Times New Roman" w:hAnsi="Century Gothic" w:cs="Arial"/>
          <w:sz w:val="22"/>
          <w:szCs w:val="22"/>
        </w:rPr>
        <w:t>Fewer missed school days for students and staff from better indoor air quality and fewer pests and pest-related allergens.</w:t>
      </w:r>
    </w:p>
    <w:p w14:paraId="1B247325" w14:textId="77777777" w:rsidR="00575D4D" w:rsidRPr="005F4858" w:rsidRDefault="00575D4D" w:rsidP="00575D4D">
      <w:pPr>
        <w:pStyle w:val="ListParagraph"/>
        <w:numPr>
          <w:ilvl w:val="0"/>
          <w:numId w:val="54"/>
        </w:numPr>
        <w:spacing w:line="240" w:lineRule="auto"/>
        <w:rPr>
          <w:rFonts w:ascii="Century Gothic" w:eastAsia="Times New Roman" w:hAnsi="Century Gothic" w:cs="Arial"/>
          <w:sz w:val="22"/>
          <w:szCs w:val="22"/>
        </w:rPr>
      </w:pPr>
      <w:r w:rsidRPr="005F4858">
        <w:rPr>
          <w:rFonts w:ascii="Century Gothic" w:eastAsia="Times New Roman" w:hAnsi="Century Gothic" w:cs="Arial"/>
          <w:sz w:val="22"/>
          <w:szCs w:val="22"/>
        </w:rPr>
        <w:t>Lower teacher turnover resulting from higher quality indoor environments, including air quality, lighting and school maintenance.</w:t>
      </w:r>
    </w:p>
    <w:p w14:paraId="60622383" w14:textId="77777777" w:rsidR="00575D4D" w:rsidRPr="005F4858" w:rsidRDefault="00575D4D" w:rsidP="00575D4D">
      <w:pPr>
        <w:pStyle w:val="ListParagraph"/>
        <w:numPr>
          <w:ilvl w:val="0"/>
          <w:numId w:val="54"/>
        </w:numPr>
        <w:spacing w:line="240" w:lineRule="auto"/>
        <w:rPr>
          <w:rFonts w:ascii="Century Gothic" w:eastAsia="Times New Roman" w:hAnsi="Century Gothic" w:cs="Arial"/>
          <w:sz w:val="22"/>
          <w:szCs w:val="22"/>
        </w:rPr>
      </w:pPr>
      <w:r w:rsidRPr="005F4858">
        <w:rPr>
          <w:rFonts w:ascii="Century Gothic" w:eastAsia="Times New Roman" w:hAnsi="Century Gothic" w:cs="Arial"/>
          <w:sz w:val="22"/>
          <w:szCs w:val="22"/>
        </w:rPr>
        <w:t>Increased productivity as a result of healthier, more comfortable students and school staff.</w:t>
      </w:r>
    </w:p>
    <w:p w14:paraId="2FF946F6" w14:textId="77777777" w:rsidR="00575D4D" w:rsidRPr="005F4858" w:rsidRDefault="00575D4D" w:rsidP="00575D4D">
      <w:pPr>
        <w:rPr>
          <w:rFonts w:ascii="Century Gothic" w:hAnsi="Century Gothic" w:cs="Arial"/>
          <w:b/>
          <w:sz w:val="22"/>
          <w:szCs w:val="22"/>
        </w:rPr>
      </w:pPr>
    </w:p>
    <w:p w14:paraId="09241433" w14:textId="630F8B62" w:rsidR="00575D4D" w:rsidRPr="005F4858" w:rsidRDefault="00575D4D" w:rsidP="00575D4D">
      <w:pPr>
        <w:rPr>
          <w:rFonts w:ascii="Century Gothic" w:hAnsi="Century Gothic" w:cs="Arial"/>
          <w:b/>
          <w:sz w:val="22"/>
          <w:szCs w:val="22"/>
        </w:rPr>
      </w:pPr>
      <w:r w:rsidRPr="005F4858">
        <w:rPr>
          <w:rFonts w:ascii="Century Gothic" w:hAnsi="Century Gothic" w:cs="Arial"/>
          <w:b/>
          <w:sz w:val="22"/>
          <w:szCs w:val="22"/>
        </w:rPr>
        <w:t>3. Is school IPM more expensive?</w:t>
      </w:r>
    </w:p>
    <w:p w14:paraId="4827B148" w14:textId="77777777" w:rsidR="00575D4D" w:rsidRPr="005F4858" w:rsidRDefault="00575D4D" w:rsidP="00575D4D">
      <w:pPr>
        <w:rPr>
          <w:rFonts w:ascii="Century Gothic" w:hAnsi="Century Gothic" w:cs="Arial"/>
          <w:b/>
          <w:sz w:val="22"/>
          <w:szCs w:val="22"/>
        </w:rPr>
      </w:pPr>
      <w:r w:rsidRPr="005F4858">
        <w:rPr>
          <w:rFonts w:ascii="Century Gothic" w:hAnsi="Century Gothic" w:cs="Arial"/>
          <w:b/>
          <w:sz w:val="22"/>
          <w:szCs w:val="22"/>
        </w:rPr>
        <w:t xml:space="preserve">A. </w:t>
      </w:r>
      <w:r w:rsidRPr="005F4858">
        <w:rPr>
          <w:rFonts w:ascii="Century Gothic" w:hAnsi="Century Gothic" w:cs="Arial"/>
          <w:sz w:val="22"/>
          <w:szCs w:val="22"/>
        </w:rPr>
        <w:t xml:space="preserve"> IPM can reduce pest complaints by 78% to 90% with no long-term increase in costs.</w:t>
      </w:r>
    </w:p>
    <w:p w14:paraId="35C8FF4F" w14:textId="77777777" w:rsidR="00575D4D" w:rsidRPr="005F4858" w:rsidRDefault="00575D4D" w:rsidP="00575D4D">
      <w:pPr>
        <w:rPr>
          <w:rFonts w:ascii="Century Gothic" w:hAnsi="Century Gothic" w:cs="Arial"/>
          <w:b/>
          <w:sz w:val="22"/>
          <w:szCs w:val="22"/>
        </w:rPr>
      </w:pPr>
    </w:p>
    <w:p w14:paraId="7AF73F9B" w14:textId="26302AD9" w:rsidR="00575D4D" w:rsidRPr="005F4858" w:rsidRDefault="00575D4D" w:rsidP="00575D4D">
      <w:pPr>
        <w:rPr>
          <w:rFonts w:ascii="Century Gothic" w:hAnsi="Century Gothic" w:cs="Arial"/>
          <w:b/>
          <w:sz w:val="22"/>
          <w:szCs w:val="22"/>
        </w:rPr>
      </w:pPr>
      <w:r w:rsidRPr="005F4858">
        <w:rPr>
          <w:rFonts w:ascii="Century Gothic" w:hAnsi="Century Gothic" w:cs="Arial"/>
          <w:b/>
          <w:sz w:val="22"/>
          <w:szCs w:val="22"/>
        </w:rPr>
        <w:t>4. Is school IPM more work?</w:t>
      </w:r>
    </w:p>
    <w:p w14:paraId="7A500934" w14:textId="77777777" w:rsidR="00575D4D" w:rsidRPr="005F4858" w:rsidRDefault="00575D4D" w:rsidP="00575D4D">
      <w:pPr>
        <w:rPr>
          <w:rFonts w:ascii="Century Gothic" w:hAnsi="Century Gothic" w:cs="Arial"/>
          <w:sz w:val="22"/>
          <w:szCs w:val="22"/>
        </w:rPr>
      </w:pPr>
      <w:r w:rsidRPr="005F4858">
        <w:rPr>
          <w:rFonts w:ascii="Century Gothic" w:hAnsi="Century Gothic" w:cs="Arial"/>
          <w:b/>
          <w:sz w:val="22"/>
          <w:szCs w:val="22"/>
        </w:rPr>
        <w:t xml:space="preserve">A. </w:t>
      </w:r>
      <w:r w:rsidRPr="005F4858">
        <w:rPr>
          <w:rFonts w:ascii="Century Gothic" w:hAnsi="Century Gothic" w:cs="Arial"/>
          <w:sz w:val="22"/>
          <w:szCs w:val="22"/>
        </w:rPr>
        <w:t>Do what you are doing now, just think pests. With a proper school IPM program in place, pest management will take less work in the future because it is focused on prevention.</w:t>
      </w:r>
    </w:p>
    <w:p w14:paraId="6B7DFF4F" w14:textId="77777777" w:rsidR="00575D4D" w:rsidRPr="005F4858" w:rsidRDefault="00575D4D" w:rsidP="00575D4D">
      <w:pPr>
        <w:rPr>
          <w:rFonts w:ascii="Century Gothic" w:hAnsi="Century Gothic" w:cs="Arial"/>
          <w:b/>
          <w:sz w:val="22"/>
          <w:szCs w:val="22"/>
        </w:rPr>
      </w:pPr>
    </w:p>
    <w:p w14:paraId="5BB8576F" w14:textId="77777777" w:rsidR="00575D4D" w:rsidRPr="005F4858" w:rsidRDefault="00575D4D" w:rsidP="00575D4D">
      <w:pPr>
        <w:rPr>
          <w:rFonts w:ascii="Century Gothic" w:hAnsi="Century Gothic" w:cs="Arial"/>
          <w:b/>
          <w:sz w:val="22"/>
          <w:szCs w:val="22"/>
        </w:rPr>
      </w:pPr>
      <w:r w:rsidRPr="005F4858">
        <w:rPr>
          <w:rFonts w:ascii="Century Gothic" w:hAnsi="Century Gothic" w:cs="Arial"/>
          <w:b/>
          <w:sz w:val="22"/>
          <w:szCs w:val="22"/>
        </w:rPr>
        <w:t>5. Is school IPM anti-pesticide?</w:t>
      </w:r>
    </w:p>
    <w:p w14:paraId="49FF2028" w14:textId="77777777" w:rsidR="00575D4D" w:rsidRPr="005F4858" w:rsidRDefault="00575D4D" w:rsidP="00575D4D">
      <w:pPr>
        <w:rPr>
          <w:rFonts w:ascii="Century Gothic" w:hAnsi="Century Gothic" w:cs="Arial"/>
          <w:b/>
          <w:sz w:val="22"/>
          <w:szCs w:val="22"/>
        </w:rPr>
      </w:pPr>
      <w:r w:rsidRPr="005F4858">
        <w:rPr>
          <w:rFonts w:ascii="Century Gothic" w:hAnsi="Century Gothic" w:cs="Arial"/>
          <w:b/>
          <w:sz w:val="22"/>
          <w:szCs w:val="22"/>
        </w:rPr>
        <w:t xml:space="preserve">A. </w:t>
      </w:r>
      <w:r w:rsidRPr="005F4858">
        <w:rPr>
          <w:rFonts w:ascii="Century Gothic" w:hAnsi="Century Gothic" w:cs="Arial"/>
          <w:sz w:val="22"/>
          <w:szCs w:val="22"/>
        </w:rPr>
        <w:t>Choosing to use pesticides should be the last option for pest management. However, when needed, pesticide products can be selected that minimize risks to students and staff.</w:t>
      </w:r>
    </w:p>
    <w:p w14:paraId="5B816869" w14:textId="77777777" w:rsidR="00575D4D" w:rsidRPr="005F4858" w:rsidRDefault="00575D4D" w:rsidP="00575D4D">
      <w:pPr>
        <w:rPr>
          <w:rFonts w:ascii="Century Gothic" w:hAnsi="Century Gothic" w:cs="Arial"/>
          <w:b/>
          <w:sz w:val="22"/>
          <w:szCs w:val="22"/>
        </w:rPr>
      </w:pPr>
    </w:p>
    <w:p w14:paraId="0E8F61BC" w14:textId="1168E6D6" w:rsidR="00575D4D" w:rsidRPr="005F4858" w:rsidRDefault="00575D4D" w:rsidP="00575D4D">
      <w:pPr>
        <w:rPr>
          <w:rFonts w:ascii="Century Gothic" w:hAnsi="Century Gothic" w:cs="Arial"/>
          <w:b/>
          <w:sz w:val="22"/>
          <w:szCs w:val="22"/>
        </w:rPr>
      </w:pPr>
      <w:r w:rsidRPr="005F4858">
        <w:rPr>
          <w:rFonts w:ascii="Century Gothic" w:hAnsi="Century Gothic" w:cs="Arial"/>
          <w:b/>
          <w:sz w:val="22"/>
          <w:szCs w:val="22"/>
        </w:rPr>
        <w:t>6. Should schools avoid any pesticide use?</w:t>
      </w:r>
    </w:p>
    <w:p w14:paraId="2DA517C1" w14:textId="77777777" w:rsidR="00575D4D" w:rsidRPr="005F4858" w:rsidRDefault="00575D4D" w:rsidP="00575D4D">
      <w:pPr>
        <w:rPr>
          <w:rFonts w:ascii="Century Gothic" w:eastAsia="Times New Roman" w:hAnsi="Century Gothic" w:cs="Arial"/>
          <w:sz w:val="22"/>
          <w:szCs w:val="22"/>
        </w:rPr>
      </w:pPr>
      <w:r w:rsidRPr="005F4858">
        <w:rPr>
          <w:rFonts w:ascii="Century Gothic" w:hAnsi="Century Gothic" w:cs="Arial"/>
          <w:b/>
          <w:sz w:val="22"/>
          <w:szCs w:val="22"/>
        </w:rPr>
        <w:t xml:space="preserve">A.  </w:t>
      </w:r>
      <w:r w:rsidRPr="005F4858">
        <w:rPr>
          <w:rFonts w:ascii="Century Gothic" w:hAnsi="Century Gothic" w:cs="Arial"/>
          <w:sz w:val="22"/>
          <w:szCs w:val="22"/>
        </w:rPr>
        <w:t>In an ideal world, the answer may be yes. IPM stresses advocates using the least harmful method to manage pests.</w:t>
      </w:r>
      <w:r w:rsidRPr="005F4858">
        <w:rPr>
          <w:rFonts w:ascii="Century Gothic" w:eastAsia="Times New Roman" w:hAnsi="Century Gothic" w:cs="Arial"/>
          <w:sz w:val="22"/>
          <w:szCs w:val="22"/>
        </w:rPr>
        <w:t xml:space="preserve"> If all other methods have failed, then pesticide use may be necessary. Many states have laws requiring parental notification prior to pesticide applications, as well as posting pesticide application warnings at applications sites.</w:t>
      </w:r>
    </w:p>
    <w:p w14:paraId="318D1244" w14:textId="77777777" w:rsidR="00575D4D" w:rsidRPr="005F4858" w:rsidRDefault="00575D4D" w:rsidP="00575D4D">
      <w:pPr>
        <w:rPr>
          <w:rFonts w:ascii="Century Gothic" w:hAnsi="Century Gothic" w:cs="Arial"/>
          <w:b/>
          <w:sz w:val="22"/>
          <w:szCs w:val="22"/>
        </w:rPr>
      </w:pPr>
    </w:p>
    <w:p w14:paraId="0C029BAA" w14:textId="77777777" w:rsidR="00575D4D" w:rsidRPr="005F4858" w:rsidRDefault="00575D4D" w:rsidP="00575D4D">
      <w:pPr>
        <w:rPr>
          <w:rFonts w:ascii="Century Gothic" w:hAnsi="Century Gothic" w:cs="Arial"/>
          <w:b/>
          <w:sz w:val="22"/>
          <w:szCs w:val="22"/>
        </w:rPr>
      </w:pPr>
      <w:r w:rsidRPr="005F4858">
        <w:rPr>
          <w:rFonts w:ascii="Century Gothic" w:hAnsi="Century Gothic" w:cs="Arial"/>
          <w:b/>
          <w:sz w:val="22"/>
          <w:szCs w:val="22"/>
        </w:rPr>
        <w:lastRenderedPageBreak/>
        <w:t>7. If pesticide use is legal, isn’t it just as good a choice as any other legal pesticide use, or non-chemical approach?</w:t>
      </w:r>
    </w:p>
    <w:p w14:paraId="5B1A7DE1" w14:textId="77777777" w:rsidR="00575D4D" w:rsidRPr="005F4858" w:rsidRDefault="00575D4D" w:rsidP="00575D4D">
      <w:pPr>
        <w:rPr>
          <w:rFonts w:ascii="Century Gothic" w:hAnsi="Century Gothic" w:cs="Arial"/>
          <w:sz w:val="22"/>
          <w:szCs w:val="22"/>
        </w:rPr>
      </w:pPr>
      <w:r w:rsidRPr="005F4858">
        <w:rPr>
          <w:rFonts w:ascii="Century Gothic" w:hAnsi="Century Gothic" w:cs="Arial"/>
          <w:b/>
          <w:sz w:val="22"/>
          <w:szCs w:val="22"/>
        </w:rPr>
        <w:t xml:space="preserve">A. </w:t>
      </w:r>
      <w:r w:rsidRPr="005F4858">
        <w:rPr>
          <w:rFonts w:ascii="Century Gothic" w:hAnsi="Century Gothic" w:cs="Arial"/>
          <w:sz w:val="22"/>
          <w:szCs w:val="22"/>
        </w:rPr>
        <w:t xml:space="preserve">Just because something is legal, doesn’t mean it is the healthiest, best choice and should usually be used in moderation. If there is a safer, cheaper, more environmentally friendly option, why not use it? </w:t>
      </w:r>
    </w:p>
    <w:p w14:paraId="225C18A0" w14:textId="2874B0AC" w:rsidR="00575D4D" w:rsidRDefault="00575D4D" w:rsidP="00575D4D">
      <w:pPr>
        <w:rPr>
          <w:rFonts w:ascii="Century Gothic" w:hAnsi="Century Gothic" w:cs="Arial"/>
          <w:b/>
          <w:sz w:val="22"/>
          <w:szCs w:val="22"/>
        </w:rPr>
      </w:pPr>
    </w:p>
    <w:p w14:paraId="1FAA7953" w14:textId="77777777" w:rsidR="005F4858" w:rsidRPr="005F4858" w:rsidRDefault="005F4858" w:rsidP="00575D4D">
      <w:pPr>
        <w:rPr>
          <w:rFonts w:ascii="Century Gothic" w:hAnsi="Century Gothic" w:cs="Arial"/>
          <w:b/>
          <w:sz w:val="22"/>
          <w:szCs w:val="22"/>
        </w:rPr>
      </w:pPr>
    </w:p>
    <w:p w14:paraId="51BD4924" w14:textId="15C56251" w:rsidR="007B694A" w:rsidRPr="00BB3FCA" w:rsidRDefault="00575D4D" w:rsidP="00BB3FCA">
      <w:pPr>
        <w:keepNext/>
        <w:keepLines/>
        <w:pBdr>
          <w:bottom w:val="single" w:sz="8" w:space="0" w:color="FCDBDB"/>
        </w:pBdr>
        <w:spacing w:after="200" w:line="300" w:lineRule="auto"/>
        <w:outlineLvl w:val="0"/>
        <w:rPr>
          <w:rFonts w:ascii="Century Gothic" w:eastAsia="MS Gothic" w:hAnsi="Century Gothic"/>
          <w:color w:val="F24F4F"/>
          <w:sz w:val="36"/>
          <w:szCs w:val="36"/>
          <w:lang w:eastAsia="ja-JP"/>
        </w:rPr>
      </w:pPr>
      <w:bookmarkStart w:id="15" w:name="_Toc463953167"/>
      <w:r w:rsidRPr="007B694A">
        <w:rPr>
          <w:rFonts w:ascii="Century Gothic" w:eastAsia="MS Gothic" w:hAnsi="Century Gothic"/>
          <w:color w:val="F24F4F"/>
          <w:sz w:val="36"/>
          <w:szCs w:val="36"/>
          <w:lang w:eastAsia="ja-JP"/>
        </w:rPr>
        <w:t>Priority Schools</w:t>
      </w:r>
      <w:bookmarkEnd w:id="15"/>
      <w:r w:rsidRPr="00BB3FCA">
        <w:rPr>
          <w:rFonts w:ascii="Century Gothic" w:eastAsia="MS Gothic" w:hAnsi="Century Gothic"/>
          <w:color w:val="F24F4F"/>
          <w:sz w:val="36"/>
          <w:szCs w:val="36"/>
          <w:lang w:eastAsia="ja-JP"/>
        </w:rPr>
        <w:t xml:space="preserve"> </w:t>
      </w:r>
    </w:p>
    <w:p w14:paraId="4CC36D3B" w14:textId="77777777" w:rsidR="00575D4D" w:rsidRPr="008613D3" w:rsidRDefault="00575D4D" w:rsidP="00575D4D">
      <w:pPr>
        <w:rPr>
          <w:rFonts w:ascii="Century Gothic" w:hAnsi="Century Gothic" w:cs="Arial"/>
          <w:b/>
        </w:rPr>
      </w:pPr>
    </w:p>
    <w:p w14:paraId="004261CE" w14:textId="77777777" w:rsidR="00575D4D" w:rsidRPr="005F4858" w:rsidRDefault="00575D4D" w:rsidP="00575D4D">
      <w:pPr>
        <w:rPr>
          <w:rFonts w:ascii="Century Gothic" w:hAnsi="Century Gothic" w:cs="Arial"/>
          <w:b/>
          <w:sz w:val="22"/>
          <w:szCs w:val="22"/>
        </w:rPr>
      </w:pPr>
      <w:r w:rsidRPr="005F4858">
        <w:rPr>
          <w:rFonts w:ascii="Century Gothic" w:hAnsi="Century Gothic" w:cs="Arial"/>
          <w:b/>
          <w:sz w:val="22"/>
          <w:szCs w:val="22"/>
        </w:rPr>
        <w:t>Arizona</w:t>
      </w:r>
    </w:p>
    <w:p w14:paraId="0DAEC87F" w14:textId="77777777" w:rsidR="00575D4D" w:rsidRPr="005F4858" w:rsidRDefault="00575D4D" w:rsidP="00575D4D">
      <w:pPr>
        <w:pStyle w:val="ListParagraph"/>
        <w:numPr>
          <w:ilvl w:val="0"/>
          <w:numId w:val="66"/>
        </w:numPr>
        <w:rPr>
          <w:rFonts w:ascii="Century Gothic" w:hAnsi="Century Gothic" w:cs="Arial"/>
          <w:sz w:val="22"/>
          <w:szCs w:val="22"/>
        </w:rPr>
      </w:pPr>
      <w:r w:rsidRPr="005F4858">
        <w:rPr>
          <w:rFonts w:ascii="Century Gothic" w:hAnsi="Century Gothic" w:cs="Arial"/>
          <w:sz w:val="22"/>
          <w:szCs w:val="22"/>
        </w:rPr>
        <w:t xml:space="preserve">Maricopa Wells Middle School, Maricopa Unified School District. Contact: Daniel </w:t>
      </w:r>
      <w:proofErr w:type="spellStart"/>
      <w:r w:rsidRPr="005F4858">
        <w:rPr>
          <w:rFonts w:ascii="Century Gothic" w:hAnsi="Century Gothic" w:cs="Arial"/>
          <w:sz w:val="22"/>
          <w:szCs w:val="22"/>
        </w:rPr>
        <w:t>Vezie</w:t>
      </w:r>
      <w:proofErr w:type="spellEnd"/>
      <w:r w:rsidRPr="005F4858">
        <w:rPr>
          <w:rFonts w:ascii="Century Gothic" w:hAnsi="Century Gothic" w:cs="Arial"/>
          <w:sz w:val="22"/>
          <w:szCs w:val="22"/>
        </w:rPr>
        <w:t>, Environmental Supervisor (</w:t>
      </w:r>
      <w:hyperlink r:id="rId18" w:history="1">
        <w:r w:rsidRPr="005F4858">
          <w:rPr>
            <w:rStyle w:val="Hyperlink"/>
            <w:rFonts w:ascii="Century Gothic" w:hAnsi="Century Gothic" w:cs="Arial"/>
            <w:sz w:val="22"/>
            <w:szCs w:val="22"/>
          </w:rPr>
          <w:t>dvezie@musd20.org</w:t>
        </w:r>
      </w:hyperlink>
      <w:r w:rsidRPr="005F4858">
        <w:rPr>
          <w:rFonts w:ascii="Century Gothic" w:hAnsi="Century Gothic" w:cs="Arial"/>
          <w:sz w:val="22"/>
          <w:szCs w:val="22"/>
        </w:rPr>
        <w:t>)</w:t>
      </w:r>
    </w:p>
    <w:p w14:paraId="054E6D82" w14:textId="77777777" w:rsidR="00575D4D" w:rsidRPr="005F4858" w:rsidRDefault="00575D4D" w:rsidP="00575D4D">
      <w:pPr>
        <w:rPr>
          <w:rFonts w:ascii="Century Gothic" w:hAnsi="Century Gothic" w:cs="Arial"/>
          <w:sz w:val="22"/>
          <w:szCs w:val="22"/>
        </w:rPr>
      </w:pPr>
    </w:p>
    <w:p w14:paraId="2CCBCD01" w14:textId="77777777" w:rsidR="00575D4D" w:rsidRPr="005F4858" w:rsidRDefault="00575D4D" w:rsidP="00575D4D">
      <w:pPr>
        <w:pStyle w:val="ListParagraph"/>
        <w:numPr>
          <w:ilvl w:val="0"/>
          <w:numId w:val="66"/>
        </w:numPr>
        <w:rPr>
          <w:rFonts w:ascii="Century Gothic" w:hAnsi="Century Gothic" w:cs="Arial"/>
          <w:sz w:val="22"/>
          <w:szCs w:val="22"/>
        </w:rPr>
      </w:pPr>
      <w:r w:rsidRPr="005F4858">
        <w:rPr>
          <w:rFonts w:ascii="Century Gothic" w:hAnsi="Century Gothic" w:cs="Arial"/>
          <w:sz w:val="22"/>
          <w:szCs w:val="22"/>
        </w:rPr>
        <w:t>Orange Grove Middle School, Catalina Foothills Unified School District. Contact: Tiffany De Alva, Facilities Project Manager (</w:t>
      </w:r>
      <w:hyperlink r:id="rId19" w:history="1">
        <w:r w:rsidRPr="005F4858">
          <w:rPr>
            <w:rStyle w:val="Hyperlink"/>
            <w:rFonts w:ascii="Century Gothic" w:hAnsi="Century Gothic" w:cs="Arial"/>
            <w:sz w:val="22"/>
            <w:szCs w:val="22"/>
          </w:rPr>
          <w:t>tdealva@cfsd16.org</w:t>
        </w:r>
      </w:hyperlink>
      <w:r w:rsidRPr="005F4858">
        <w:rPr>
          <w:rFonts w:ascii="Century Gothic" w:hAnsi="Century Gothic" w:cs="Arial"/>
          <w:sz w:val="22"/>
          <w:szCs w:val="22"/>
        </w:rPr>
        <w:t>)   </w:t>
      </w:r>
    </w:p>
    <w:p w14:paraId="218474EA" w14:textId="77777777" w:rsidR="00575D4D" w:rsidRPr="005F4858" w:rsidRDefault="00575D4D" w:rsidP="00575D4D">
      <w:pPr>
        <w:rPr>
          <w:rFonts w:ascii="Century Gothic" w:hAnsi="Century Gothic" w:cs="Arial"/>
          <w:sz w:val="22"/>
          <w:szCs w:val="22"/>
        </w:rPr>
      </w:pPr>
    </w:p>
    <w:p w14:paraId="718600FB" w14:textId="77777777" w:rsidR="00575D4D" w:rsidRPr="005F4858" w:rsidRDefault="00575D4D" w:rsidP="00575D4D">
      <w:pPr>
        <w:pStyle w:val="ListParagraph"/>
        <w:numPr>
          <w:ilvl w:val="0"/>
          <w:numId w:val="66"/>
        </w:numPr>
        <w:rPr>
          <w:rFonts w:ascii="Century Gothic" w:hAnsi="Century Gothic" w:cs="Arial"/>
          <w:sz w:val="22"/>
          <w:szCs w:val="22"/>
        </w:rPr>
      </w:pPr>
      <w:proofErr w:type="spellStart"/>
      <w:r w:rsidRPr="005F4858">
        <w:rPr>
          <w:rFonts w:ascii="Century Gothic" w:hAnsi="Century Gothic" w:cs="Arial"/>
          <w:sz w:val="22"/>
          <w:szCs w:val="22"/>
        </w:rPr>
        <w:t>Esperero</w:t>
      </w:r>
      <w:proofErr w:type="spellEnd"/>
      <w:r w:rsidRPr="005F4858">
        <w:rPr>
          <w:rFonts w:ascii="Century Gothic" w:hAnsi="Century Gothic" w:cs="Arial"/>
          <w:sz w:val="22"/>
          <w:szCs w:val="22"/>
        </w:rPr>
        <w:t xml:space="preserve"> Canyon Middle School, Catalina Foothills Unified School District. Contact: Tiffany De Alva, Facilities Project Manager (</w:t>
      </w:r>
      <w:hyperlink r:id="rId20" w:history="1">
        <w:r w:rsidRPr="005F4858">
          <w:rPr>
            <w:rStyle w:val="Hyperlink"/>
            <w:rFonts w:ascii="Century Gothic" w:hAnsi="Century Gothic" w:cs="Arial"/>
            <w:sz w:val="22"/>
            <w:szCs w:val="22"/>
          </w:rPr>
          <w:t>tdealva@cfsd16.org</w:t>
        </w:r>
      </w:hyperlink>
      <w:r w:rsidRPr="005F4858">
        <w:rPr>
          <w:rFonts w:ascii="Century Gothic" w:hAnsi="Century Gothic" w:cs="Arial"/>
          <w:sz w:val="22"/>
          <w:szCs w:val="22"/>
        </w:rPr>
        <w:t>)   </w:t>
      </w:r>
    </w:p>
    <w:p w14:paraId="3CE0A46E" w14:textId="77777777" w:rsidR="00575D4D" w:rsidRPr="005F4858" w:rsidRDefault="00575D4D" w:rsidP="00575D4D">
      <w:pPr>
        <w:rPr>
          <w:rFonts w:ascii="Century Gothic" w:hAnsi="Century Gothic" w:cs="Arial"/>
          <w:sz w:val="22"/>
          <w:szCs w:val="22"/>
        </w:rPr>
      </w:pPr>
    </w:p>
    <w:p w14:paraId="1110E48F" w14:textId="77777777" w:rsidR="00575D4D" w:rsidRPr="005F4858" w:rsidRDefault="00575D4D" w:rsidP="00575D4D">
      <w:pPr>
        <w:pStyle w:val="ListParagraph"/>
        <w:numPr>
          <w:ilvl w:val="0"/>
          <w:numId w:val="66"/>
        </w:numPr>
        <w:rPr>
          <w:rFonts w:ascii="Century Gothic" w:hAnsi="Century Gothic" w:cs="Arial"/>
          <w:sz w:val="22"/>
          <w:szCs w:val="22"/>
        </w:rPr>
      </w:pPr>
      <w:r w:rsidRPr="005F4858">
        <w:rPr>
          <w:rFonts w:ascii="Century Gothic" w:hAnsi="Century Gothic" w:cs="Arial"/>
          <w:sz w:val="22"/>
          <w:szCs w:val="22"/>
        </w:rPr>
        <w:t xml:space="preserve">Metro Tech High School, Phoenix Union High School District. Contact: Anthony </w:t>
      </w:r>
      <w:proofErr w:type="spellStart"/>
      <w:r w:rsidRPr="005F4858">
        <w:rPr>
          <w:rFonts w:ascii="Century Gothic" w:hAnsi="Century Gothic" w:cs="Arial"/>
          <w:sz w:val="22"/>
          <w:szCs w:val="22"/>
        </w:rPr>
        <w:t>Scarfo</w:t>
      </w:r>
      <w:proofErr w:type="spellEnd"/>
      <w:r w:rsidRPr="005F4858">
        <w:rPr>
          <w:rFonts w:ascii="Century Gothic" w:hAnsi="Century Gothic" w:cs="Arial"/>
          <w:sz w:val="22"/>
          <w:szCs w:val="22"/>
        </w:rPr>
        <w:t>, Quality Assurance and Sustainability Specialist (</w:t>
      </w:r>
      <w:hyperlink r:id="rId21" w:history="1">
        <w:r w:rsidRPr="005F4858">
          <w:rPr>
            <w:rStyle w:val="Hyperlink"/>
            <w:rFonts w:ascii="Century Gothic" w:hAnsi="Century Gothic" w:cs="Arial"/>
            <w:sz w:val="22"/>
            <w:szCs w:val="22"/>
          </w:rPr>
          <w:t>scarfo@PhoenixUnion.org</w:t>
        </w:r>
      </w:hyperlink>
      <w:r w:rsidRPr="005F4858">
        <w:rPr>
          <w:rFonts w:ascii="Century Gothic" w:hAnsi="Century Gothic" w:cs="Arial"/>
          <w:sz w:val="22"/>
          <w:szCs w:val="22"/>
        </w:rPr>
        <w:t xml:space="preserve">) </w:t>
      </w:r>
    </w:p>
    <w:p w14:paraId="501CF832" w14:textId="77777777" w:rsidR="00575D4D" w:rsidRPr="005F4858" w:rsidRDefault="00575D4D" w:rsidP="00575D4D">
      <w:pPr>
        <w:rPr>
          <w:rFonts w:ascii="Century Gothic" w:hAnsi="Century Gothic" w:cs="Arial"/>
          <w:sz w:val="22"/>
          <w:szCs w:val="22"/>
        </w:rPr>
      </w:pPr>
    </w:p>
    <w:p w14:paraId="026A837D" w14:textId="77777777" w:rsidR="00575D4D" w:rsidRPr="005F4858" w:rsidRDefault="00575D4D" w:rsidP="00575D4D">
      <w:pPr>
        <w:pStyle w:val="ListParagraph"/>
        <w:numPr>
          <w:ilvl w:val="0"/>
          <w:numId w:val="66"/>
        </w:numPr>
        <w:rPr>
          <w:rFonts w:ascii="Century Gothic" w:hAnsi="Century Gothic" w:cs="Arial"/>
          <w:sz w:val="22"/>
          <w:szCs w:val="22"/>
        </w:rPr>
      </w:pPr>
      <w:r w:rsidRPr="005F4858">
        <w:rPr>
          <w:rFonts w:ascii="Century Gothic" w:hAnsi="Century Gothic" w:cs="Arial"/>
          <w:sz w:val="22"/>
          <w:szCs w:val="22"/>
        </w:rPr>
        <w:t xml:space="preserve">Ishikawa Elementary School, Mesa Public School District. Contact: William “Ed” </w:t>
      </w:r>
      <w:proofErr w:type="spellStart"/>
      <w:r w:rsidRPr="005F4858">
        <w:rPr>
          <w:rFonts w:ascii="Century Gothic" w:hAnsi="Century Gothic" w:cs="Arial"/>
          <w:sz w:val="22"/>
          <w:szCs w:val="22"/>
        </w:rPr>
        <w:t>Stallard</w:t>
      </w:r>
      <w:proofErr w:type="spellEnd"/>
      <w:r w:rsidRPr="005F4858">
        <w:rPr>
          <w:rFonts w:ascii="Century Gothic" w:hAnsi="Century Gothic" w:cs="Arial"/>
          <w:sz w:val="22"/>
          <w:szCs w:val="22"/>
        </w:rPr>
        <w:t>, Safety and Training Supervisor (</w:t>
      </w:r>
      <w:hyperlink r:id="rId22" w:history="1">
        <w:r w:rsidRPr="005F4858">
          <w:rPr>
            <w:rStyle w:val="Hyperlink"/>
            <w:rFonts w:ascii="Century Gothic" w:hAnsi="Century Gothic" w:cs="Arial"/>
            <w:sz w:val="22"/>
            <w:szCs w:val="22"/>
          </w:rPr>
          <w:t>westallard@mpsaz.org</w:t>
        </w:r>
      </w:hyperlink>
      <w:r w:rsidRPr="005F4858">
        <w:rPr>
          <w:rFonts w:ascii="Century Gothic" w:hAnsi="Century Gothic" w:cs="Arial"/>
          <w:sz w:val="22"/>
          <w:szCs w:val="22"/>
        </w:rPr>
        <w:t xml:space="preserve">) </w:t>
      </w:r>
    </w:p>
    <w:p w14:paraId="4B430669" w14:textId="77777777" w:rsidR="00575D4D" w:rsidRPr="005F4858" w:rsidRDefault="00575D4D" w:rsidP="00575D4D">
      <w:pPr>
        <w:rPr>
          <w:rFonts w:ascii="Century Gothic" w:hAnsi="Century Gothic" w:cs="Arial"/>
          <w:sz w:val="22"/>
          <w:szCs w:val="22"/>
        </w:rPr>
      </w:pPr>
    </w:p>
    <w:p w14:paraId="6559C63B" w14:textId="77777777" w:rsidR="00575D4D" w:rsidRPr="005F4858" w:rsidRDefault="00575D4D" w:rsidP="00575D4D">
      <w:pPr>
        <w:pStyle w:val="ListParagraph"/>
        <w:numPr>
          <w:ilvl w:val="0"/>
          <w:numId w:val="66"/>
        </w:numPr>
        <w:rPr>
          <w:rFonts w:ascii="Century Gothic" w:hAnsi="Century Gothic" w:cs="Arial"/>
          <w:sz w:val="22"/>
          <w:szCs w:val="22"/>
        </w:rPr>
      </w:pPr>
      <w:r w:rsidRPr="005F4858">
        <w:rPr>
          <w:rFonts w:ascii="Century Gothic" w:hAnsi="Century Gothic" w:cs="Arial"/>
          <w:sz w:val="22"/>
          <w:szCs w:val="22"/>
        </w:rPr>
        <w:t>Highland High School, Gilbert Public School District. Contact: David Lee, Environmental Supervisor (</w:t>
      </w:r>
      <w:hyperlink r:id="rId23" w:history="1">
        <w:r w:rsidRPr="005F4858">
          <w:rPr>
            <w:rStyle w:val="Hyperlink"/>
            <w:rFonts w:ascii="Century Gothic" w:hAnsi="Century Gothic" w:cs="Arial"/>
            <w:sz w:val="22"/>
            <w:szCs w:val="22"/>
          </w:rPr>
          <w:t>Dave.Lee@gilbertschools.net</w:t>
        </w:r>
      </w:hyperlink>
      <w:r w:rsidRPr="005F4858">
        <w:rPr>
          <w:rFonts w:ascii="Century Gothic" w:hAnsi="Century Gothic" w:cs="Arial"/>
          <w:sz w:val="22"/>
          <w:szCs w:val="22"/>
        </w:rPr>
        <w:t xml:space="preserve">) </w:t>
      </w:r>
    </w:p>
    <w:p w14:paraId="4016BF58" w14:textId="77777777" w:rsidR="00575D4D" w:rsidRPr="008613D3" w:rsidRDefault="00575D4D" w:rsidP="00575D4D">
      <w:pPr>
        <w:rPr>
          <w:rFonts w:ascii="Century Gothic" w:hAnsi="Century Gothic" w:cs="Arial"/>
          <w:b/>
        </w:rPr>
      </w:pPr>
      <w:r w:rsidRPr="008613D3">
        <w:rPr>
          <w:rFonts w:ascii="Century Gothic" w:hAnsi="Century Gothic" w:cs="Arial"/>
          <w:b/>
        </w:rPr>
        <w:br w:type="page"/>
      </w:r>
    </w:p>
    <w:p w14:paraId="2234DEC2" w14:textId="027EB1EC" w:rsidR="00575D4D" w:rsidRPr="007B694A" w:rsidRDefault="00575D4D" w:rsidP="00BB3FCA">
      <w:pPr>
        <w:keepNext/>
        <w:keepLines/>
        <w:pBdr>
          <w:bottom w:val="single" w:sz="8" w:space="0" w:color="FCDBDB"/>
        </w:pBdr>
        <w:spacing w:after="200" w:line="300" w:lineRule="auto"/>
        <w:outlineLvl w:val="0"/>
        <w:rPr>
          <w:rFonts w:ascii="Century Gothic" w:eastAsia="MS Gothic" w:hAnsi="Century Gothic"/>
          <w:color w:val="F24F4F"/>
          <w:sz w:val="36"/>
          <w:szCs w:val="36"/>
          <w:lang w:eastAsia="ja-JP"/>
        </w:rPr>
      </w:pPr>
      <w:bookmarkStart w:id="16" w:name="_Toc463953168"/>
      <w:r w:rsidRPr="007B694A">
        <w:rPr>
          <w:rFonts w:ascii="Century Gothic" w:eastAsia="MS Gothic" w:hAnsi="Century Gothic"/>
          <w:color w:val="F24F4F"/>
          <w:sz w:val="36"/>
          <w:szCs w:val="36"/>
          <w:lang w:eastAsia="ja-JP"/>
        </w:rPr>
        <w:lastRenderedPageBreak/>
        <w:t>Outreach Tool Kit</w:t>
      </w:r>
      <w:bookmarkEnd w:id="16"/>
    </w:p>
    <w:p w14:paraId="512E5E61" w14:textId="1AEBF9C4" w:rsidR="00E2705F" w:rsidRDefault="00575D4D" w:rsidP="001648E2">
      <w:pPr>
        <w:pStyle w:val="ListParagraph"/>
        <w:numPr>
          <w:ilvl w:val="1"/>
          <w:numId w:val="37"/>
        </w:numPr>
        <w:spacing w:line="360" w:lineRule="auto"/>
        <w:rPr>
          <w:rFonts w:ascii="Century Gothic" w:hAnsi="Century Gothic" w:cs="Arial"/>
        </w:rPr>
      </w:pPr>
      <w:r w:rsidRPr="008613D3">
        <w:rPr>
          <w:rFonts w:ascii="Century Gothic" w:hAnsi="Century Gothic" w:cs="Arial"/>
        </w:rPr>
        <w:t xml:space="preserve">Template </w:t>
      </w:r>
      <w:r w:rsidR="00E2705F">
        <w:rPr>
          <w:rFonts w:ascii="Century Gothic" w:hAnsi="Century Gothic" w:cs="Arial"/>
        </w:rPr>
        <w:t>news item for website or newsletter</w:t>
      </w:r>
    </w:p>
    <w:p w14:paraId="69D9959D" w14:textId="0F15865D" w:rsidR="00E2705F" w:rsidRDefault="00E2705F" w:rsidP="001648E2">
      <w:pPr>
        <w:pStyle w:val="ListParagraph"/>
        <w:numPr>
          <w:ilvl w:val="1"/>
          <w:numId w:val="37"/>
        </w:numPr>
        <w:spacing w:line="360" w:lineRule="auto"/>
        <w:rPr>
          <w:rFonts w:ascii="Century Gothic" w:hAnsi="Century Gothic" w:cs="Arial"/>
        </w:rPr>
      </w:pPr>
      <w:r>
        <w:rPr>
          <w:rFonts w:ascii="Century Gothic" w:hAnsi="Century Gothic" w:cs="Arial"/>
        </w:rPr>
        <w:t>Template web copy for social media, blogs</w:t>
      </w:r>
    </w:p>
    <w:p w14:paraId="47D0456C" w14:textId="38A6E665" w:rsidR="001648E2" w:rsidRDefault="001648E2" w:rsidP="001648E2">
      <w:pPr>
        <w:pStyle w:val="ListParagraph"/>
        <w:numPr>
          <w:ilvl w:val="1"/>
          <w:numId w:val="37"/>
        </w:numPr>
        <w:spacing w:line="360" w:lineRule="auto"/>
        <w:rPr>
          <w:rFonts w:ascii="Century Gothic" w:hAnsi="Century Gothic" w:cs="Arial"/>
        </w:rPr>
      </w:pPr>
      <w:r>
        <w:rPr>
          <w:rFonts w:ascii="Century Gothic" w:hAnsi="Century Gothic" w:cs="Arial"/>
        </w:rPr>
        <w:t>Press release for media contacts, placement in industry publications</w:t>
      </w:r>
    </w:p>
    <w:p w14:paraId="63729572" w14:textId="1F5E7BBD" w:rsidR="00E2705F" w:rsidRPr="00E2705F" w:rsidRDefault="00E2705F" w:rsidP="001648E2">
      <w:pPr>
        <w:pStyle w:val="ListParagraph"/>
        <w:numPr>
          <w:ilvl w:val="1"/>
          <w:numId w:val="37"/>
        </w:numPr>
        <w:spacing w:line="360" w:lineRule="auto"/>
        <w:rPr>
          <w:rFonts w:ascii="Century Gothic" w:hAnsi="Century Gothic" w:cs="Arial"/>
          <w:i/>
        </w:rPr>
      </w:pPr>
      <w:r w:rsidRPr="00E2705F">
        <w:rPr>
          <w:rFonts w:ascii="Century Gothic" w:hAnsi="Century Gothic" w:cs="Arial"/>
          <w:i/>
        </w:rPr>
        <w:t>An application to have an organization’s training materials reviewed by Stop School Pests to asses if they qualify for continuing education requirements for pest management professional and facility manager certification.</w:t>
      </w:r>
    </w:p>
    <w:p w14:paraId="21CACE48" w14:textId="77777777" w:rsidR="00575D4D" w:rsidRPr="008613D3" w:rsidRDefault="00575D4D" w:rsidP="00575D4D">
      <w:pPr>
        <w:rPr>
          <w:rFonts w:ascii="Century Gothic" w:hAnsi="Century Gothic" w:cs="Arial"/>
          <w:b/>
        </w:rPr>
      </w:pPr>
      <w:r w:rsidRPr="008613D3">
        <w:rPr>
          <w:rFonts w:ascii="Century Gothic" w:hAnsi="Century Gothic" w:cs="Arial"/>
          <w:b/>
        </w:rPr>
        <w:br w:type="page"/>
      </w:r>
    </w:p>
    <w:p w14:paraId="7C586DDB" w14:textId="7E707402" w:rsidR="00575D4D" w:rsidRPr="007B694A" w:rsidRDefault="00575D4D" w:rsidP="00BB3FCA">
      <w:pPr>
        <w:keepNext/>
        <w:keepLines/>
        <w:pBdr>
          <w:bottom w:val="single" w:sz="8" w:space="0" w:color="FCDBDB"/>
        </w:pBdr>
        <w:spacing w:after="200" w:line="300" w:lineRule="auto"/>
        <w:outlineLvl w:val="0"/>
        <w:rPr>
          <w:rFonts w:ascii="Century Gothic" w:eastAsia="MS Gothic" w:hAnsi="Century Gothic"/>
          <w:color w:val="F24F4F"/>
          <w:sz w:val="36"/>
          <w:szCs w:val="36"/>
          <w:lang w:eastAsia="ja-JP"/>
        </w:rPr>
      </w:pPr>
      <w:bookmarkStart w:id="17" w:name="_Toc463953169"/>
      <w:r w:rsidRPr="007B694A">
        <w:rPr>
          <w:rFonts w:ascii="Century Gothic" w:eastAsia="MS Gothic" w:hAnsi="Century Gothic"/>
          <w:color w:val="F24F4F"/>
          <w:sz w:val="36"/>
          <w:szCs w:val="36"/>
          <w:lang w:eastAsia="ja-JP"/>
        </w:rPr>
        <w:lastRenderedPageBreak/>
        <w:t>Learning Objectives</w:t>
      </w:r>
      <w:bookmarkEnd w:id="17"/>
      <w:r w:rsidRPr="007B694A">
        <w:rPr>
          <w:rFonts w:ascii="Century Gothic" w:eastAsia="MS Gothic" w:hAnsi="Century Gothic"/>
          <w:color w:val="F24F4F"/>
          <w:sz w:val="36"/>
          <w:szCs w:val="36"/>
          <w:lang w:eastAsia="ja-JP"/>
        </w:rPr>
        <w:t xml:space="preserve"> </w:t>
      </w:r>
    </w:p>
    <w:p w14:paraId="677B5242" w14:textId="77777777" w:rsidR="00575D4D" w:rsidRPr="00B44D98" w:rsidRDefault="00575D4D" w:rsidP="00575D4D">
      <w:pPr>
        <w:rPr>
          <w:rFonts w:ascii="Century Gothic" w:hAnsi="Century Gothic" w:cs="Arial"/>
          <w:b/>
          <w:sz w:val="20"/>
          <w:szCs w:val="20"/>
        </w:rPr>
      </w:pPr>
      <w:r w:rsidRPr="00B44D98">
        <w:rPr>
          <w:rFonts w:ascii="Century Gothic" w:hAnsi="Century Gothic" w:cs="Arial"/>
          <w:b/>
          <w:sz w:val="20"/>
          <w:szCs w:val="20"/>
        </w:rPr>
        <w:t xml:space="preserve"> (1) Module: Introduction to School IPM </w:t>
      </w:r>
    </w:p>
    <w:p w14:paraId="010F96CE" w14:textId="77777777" w:rsidR="00575D4D" w:rsidRPr="00B44D98" w:rsidRDefault="00575D4D" w:rsidP="00575D4D">
      <w:pPr>
        <w:rPr>
          <w:rFonts w:ascii="Century Gothic" w:hAnsi="Century Gothic" w:cs="Arial"/>
          <w:i/>
          <w:sz w:val="20"/>
          <w:szCs w:val="20"/>
        </w:rPr>
      </w:pPr>
      <w:r w:rsidRPr="00B44D98">
        <w:rPr>
          <w:rFonts w:ascii="Century Gothic" w:hAnsi="Century Gothic" w:cs="Arial"/>
          <w:i/>
          <w:sz w:val="20"/>
          <w:szCs w:val="20"/>
        </w:rPr>
        <w:t>Learning Lesson 1: WHAT is IPM:</w:t>
      </w:r>
    </w:p>
    <w:p w14:paraId="4E1914BB" w14:textId="77777777" w:rsidR="00575D4D" w:rsidRPr="00B44D98" w:rsidRDefault="00575D4D" w:rsidP="00575D4D">
      <w:pPr>
        <w:numPr>
          <w:ilvl w:val="0"/>
          <w:numId w:val="11"/>
        </w:numPr>
        <w:rPr>
          <w:rFonts w:ascii="Century Gothic" w:hAnsi="Century Gothic" w:cs="Arial"/>
          <w:sz w:val="20"/>
          <w:szCs w:val="20"/>
        </w:rPr>
      </w:pPr>
      <w:r w:rsidRPr="00B44D98">
        <w:rPr>
          <w:rFonts w:ascii="Century Gothic" w:hAnsi="Century Gothic" w:cs="Arial"/>
          <w:sz w:val="20"/>
          <w:szCs w:val="20"/>
        </w:rPr>
        <w:t>Describe IPM in understandable terms.</w:t>
      </w:r>
      <w:r w:rsidRPr="00B44D98">
        <w:rPr>
          <w:rFonts w:ascii="Century Gothic" w:hAnsi="Century Gothic" w:cs="Arial"/>
          <w:sz w:val="20"/>
          <w:szCs w:val="20"/>
        </w:rPr>
        <w:tab/>
      </w:r>
    </w:p>
    <w:p w14:paraId="333D371B" w14:textId="77777777" w:rsidR="00575D4D" w:rsidRPr="00B44D98" w:rsidRDefault="00575D4D" w:rsidP="00575D4D">
      <w:pPr>
        <w:numPr>
          <w:ilvl w:val="0"/>
          <w:numId w:val="11"/>
        </w:numPr>
        <w:rPr>
          <w:rFonts w:ascii="Century Gothic" w:hAnsi="Century Gothic" w:cs="Arial"/>
          <w:sz w:val="20"/>
          <w:szCs w:val="20"/>
        </w:rPr>
      </w:pPr>
      <w:r w:rsidRPr="00B44D98">
        <w:rPr>
          <w:rFonts w:ascii="Century Gothic" w:hAnsi="Century Gothic" w:cs="Arial"/>
          <w:sz w:val="20"/>
          <w:szCs w:val="20"/>
        </w:rPr>
        <w:t xml:space="preserve">Describe how IPM reduces the risks of pests and pesticides. </w:t>
      </w:r>
    </w:p>
    <w:p w14:paraId="4E77DEB3" w14:textId="77777777" w:rsidR="00575D4D" w:rsidRPr="00B44D98" w:rsidRDefault="00575D4D" w:rsidP="00575D4D">
      <w:pPr>
        <w:numPr>
          <w:ilvl w:val="0"/>
          <w:numId w:val="11"/>
        </w:numPr>
        <w:rPr>
          <w:rFonts w:ascii="Century Gothic" w:hAnsi="Century Gothic" w:cs="Arial"/>
          <w:sz w:val="20"/>
          <w:szCs w:val="20"/>
        </w:rPr>
      </w:pPr>
      <w:r w:rsidRPr="00B44D98">
        <w:rPr>
          <w:rFonts w:ascii="Century Gothic" w:hAnsi="Century Gothic" w:cs="Arial"/>
          <w:sz w:val="20"/>
          <w:szCs w:val="20"/>
        </w:rPr>
        <w:t>Explain the benefits of IPM in schools and other sensitive environments.</w:t>
      </w:r>
    </w:p>
    <w:p w14:paraId="67A75556" w14:textId="77777777" w:rsidR="00575D4D" w:rsidRPr="00B44D98" w:rsidRDefault="00575D4D" w:rsidP="00575D4D">
      <w:pPr>
        <w:numPr>
          <w:ilvl w:val="0"/>
          <w:numId w:val="11"/>
        </w:numPr>
        <w:rPr>
          <w:rFonts w:ascii="Century Gothic" w:hAnsi="Century Gothic" w:cs="Arial"/>
          <w:sz w:val="20"/>
          <w:szCs w:val="20"/>
        </w:rPr>
      </w:pPr>
      <w:r w:rsidRPr="00B44D98">
        <w:rPr>
          <w:rFonts w:ascii="Century Gothic" w:hAnsi="Century Gothic" w:cs="Arial"/>
          <w:sz w:val="20"/>
          <w:szCs w:val="20"/>
        </w:rPr>
        <w:t>Identify the key elements of IPM.</w:t>
      </w:r>
    </w:p>
    <w:p w14:paraId="1981BC0E" w14:textId="77777777" w:rsidR="00575D4D" w:rsidRPr="00B44D98" w:rsidRDefault="00575D4D" w:rsidP="00575D4D">
      <w:pPr>
        <w:rPr>
          <w:rFonts w:ascii="Century Gothic" w:hAnsi="Century Gothic" w:cs="Arial"/>
          <w:i/>
          <w:sz w:val="20"/>
          <w:szCs w:val="20"/>
        </w:rPr>
      </w:pPr>
      <w:r w:rsidRPr="00B44D98">
        <w:rPr>
          <w:rFonts w:ascii="Century Gothic" w:hAnsi="Century Gothic" w:cs="Arial"/>
          <w:i/>
          <w:sz w:val="20"/>
          <w:szCs w:val="20"/>
        </w:rPr>
        <w:t>Learning Lesson 2: WHY do IPM:</w:t>
      </w:r>
    </w:p>
    <w:p w14:paraId="21182993" w14:textId="77777777" w:rsidR="00575D4D" w:rsidRPr="00B44D98" w:rsidRDefault="00575D4D" w:rsidP="00575D4D">
      <w:pPr>
        <w:numPr>
          <w:ilvl w:val="0"/>
          <w:numId w:val="11"/>
        </w:numPr>
        <w:rPr>
          <w:rFonts w:ascii="Century Gothic" w:hAnsi="Century Gothic" w:cs="Arial"/>
          <w:sz w:val="20"/>
          <w:szCs w:val="20"/>
        </w:rPr>
      </w:pPr>
      <w:r w:rsidRPr="00B44D98">
        <w:rPr>
          <w:rFonts w:ascii="Century Gothic" w:hAnsi="Century Gothic" w:cs="Arial"/>
          <w:sz w:val="20"/>
          <w:szCs w:val="20"/>
        </w:rPr>
        <w:t>Identify health, environmental, and economic risks of pests associated with buildings and grounds.</w:t>
      </w:r>
    </w:p>
    <w:p w14:paraId="36FFA0A1" w14:textId="77777777" w:rsidR="00575D4D" w:rsidRPr="00B44D98" w:rsidRDefault="00575D4D" w:rsidP="00575D4D">
      <w:pPr>
        <w:numPr>
          <w:ilvl w:val="0"/>
          <w:numId w:val="11"/>
        </w:numPr>
        <w:rPr>
          <w:rFonts w:ascii="Century Gothic" w:hAnsi="Century Gothic" w:cs="Arial"/>
          <w:sz w:val="20"/>
          <w:szCs w:val="20"/>
        </w:rPr>
      </w:pPr>
      <w:r w:rsidRPr="00B44D98">
        <w:rPr>
          <w:rFonts w:ascii="Century Gothic" w:hAnsi="Century Gothic" w:cs="Arial"/>
          <w:sz w:val="20"/>
          <w:szCs w:val="20"/>
        </w:rPr>
        <w:t>Identify health, environmental, and economic risks of pesticides associated with buildings and grounds.</w:t>
      </w:r>
    </w:p>
    <w:p w14:paraId="07C20B1F" w14:textId="77777777" w:rsidR="00575D4D" w:rsidRPr="00B44D98" w:rsidRDefault="00575D4D" w:rsidP="00575D4D">
      <w:pPr>
        <w:rPr>
          <w:rFonts w:ascii="Century Gothic" w:hAnsi="Century Gothic" w:cs="Arial"/>
          <w:i/>
          <w:sz w:val="20"/>
          <w:szCs w:val="20"/>
        </w:rPr>
      </w:pPr>
      <w:r w:rsidRPr="00B44D98">
        <w:rPr>
          <w:rFonts w:ascii="Century Gothic" w:hAnsi="Century Gothic" w:cs="Arial"/>
          <w:i/>
          <w:sz w:val="20"/>
          <w:szCs w:val="20"/>
        </w:rPr>
        <w:t>Learning Lesson 3: WHO does IPM:</w:t>
      </w:r>
    </w:p>
    <w:p w14:paraId="3A315471" w14:textId="77777777" w:rsidR="00575D4D" w:rsidRPr="00B44D98" w:rsidRDefault="00575D4D" w:rsidP="00575D4D">
      <w:pPr>
        <w:numPr>
          <w:ilvl w:val="0"/>
          <w:numId w:val="11"/>
        </w:numPr>
        <w:rPr>
          <w:rFonts w:ascii="Century Gothic" w:hAnsi="Century Gothic" w:cs="Arial"/>
          <w:sz w:val="20"/>
          <w:szCs w:val="20"/>
        </w:rPr>
      </w:pPr>
      <w:r w:rsidRPr="00B44D98">
        <w:rPr>
          <w:rFonts w:ascii="Century Gothic" w:hAnsi="Century Gothic" w:cs="Arial"/>
          <w:sz w:val="20"/>
          <w:szCs w:val="20"/>
        </w:rPr>
        <w:t>Identify the important roles and responsibilities of the school IPM team.</w:t>
      </w:r>
    </w:p>
    <w:p w14:paraId="11814507" w14:textId="77777777" w:rsidR="00575D4D" w:rsidRPr="00B44D98" w:rsidRDefault="00575D4D" w:rsidP="00575D4D">
      <w:pPr>
        <w:rPr>
          <w:rFonts w:ascii="Century Gothic" w:hAnsi="Century Gothic" w:cs="Arial"/>
          <w:i/>
          <w:sz w:val="20"/>
          <w:szCs w:val="20"/>
        </w:rPr>
      </w:pPr>
      <w:r w:rsidRPr="00B44D98">
        <w:rPr>
          <w:rFonts w:ascii="Century Gothic" w:hAnsi="Century Gothic" w:cs="Arial"/>
          <w:i/>
          <w:sz w:val="20"/>
          <w:szCs w:val="20"/>
        </w:rPr>
        <w:t>Learning Lesson 4: HOW to do IPM:</w:t>
      </w:r>
    </w:p>
    <w:p w14:paraId="2741C615" w14:textId="77777777" w:rsidR="00575D4D" w:rsidRPr="00B44D98" w:rsidRDefault="00575D4D" w:rsidP="00575D4D">
      <w:pPr>
        <w:numPr>
          <w:ilvl w:val="0"/>
          <w:numId w:val="11"/>
        </w:numPr>
        <w:rPr>
          <w:rFonts w:ascii="Century Gothic" w:hAnsi="Century Gothic" w:cs="Arial"/>
          <w:sz w:val="20"/>
          <w:szCs w:val="20"/>
        </w:rPr>
      </w:pPr>
      <w:r w:rsidRPr="00B44D98">
        <w:rPr>
          <w:rFonts w:ascii="Century Gothic" w:hAnsi="Century Gothic" w:cs="Arial"/>
          <w:sz w:val="20"/>
          <w:szCs w:val="20"/>
        </w:rPr>
        <w:t>Explain basic pest monitoring, inspecting and reporting.</w:t>
      </w:r>
    </w:p>
    <w:p w14:paraId="2158D15F" w14:textId="77777777" w:rsidR="00575D4D" w:rsidRPr="00B44D98" w:rsidRDefault="00575D4D" w:rsidP="00575D4D">
      <w:pPr>
        <w:numPr>
          <w:ilvl w:val="0"/>
          <w:numId w:val="11"/>
        </w:numPr>
        <w:rPr>
          <w:rFonts w:ascii="Century Gothic" w:hAnsi="Century Gothic" w:cs="Arial"/>
          <w:sz w:val="20"/>
          <w:szCs w:val="20"/>
        </w:rPr>
      </w:pPr>
      <w:r w:rsidRPr="00B44D98">
        <w:rPr>
          <w:rFonts w:ascii="Century Gothic" w:hAnsi="Century Gothic" w:cs="Arial"/>
          <w:sz w:val="20"/>
          <w:szCs w:val="20"/>
        </w:rPr>
        <w:t>Identify pest-conducive conditions and pest-vulnerable areas. Identify corrective actions.</w:t>
      </w:r>
    </w:p>
    <w:p w14:paraId="6764F6C3" w14:textId="77777777" w:rsidR="00575D4D" w:rsidRPr="00B44D98" w:rsidRDefault="00575D4D" w:rsidP="00575D4D">
      <w:pPr>
        <w:numPr>
          <w:ilvl w:val="0"/>
          <w:numId w:val="11"/>
        </w:numPr>
        <w:rPr>
          <w:rFonts w:ascii="Century Gothic" w:hAnsi="Century Gothic" w:cs="Arial"/>
          <w:sz w:val="20"/>
          <w:szCs w:val="20"/>
        </w:rPr>
      </w:pPr>
      <w:r w:rsidRPr="00B44D98">
        <w:rPr>
          <w:rFonts w:ascii="Century Gothic" w:hAnsi="Century Gothic" w:cs="Arial"/>
          <w:sz w:val="20"/>
          <w:szCs w:val="20"/>
        </w:rPr>
        <w:t>Identify key pest groups and signs of pest infestations in buildings and on grounds.</w:t>
      </w:r>
    </w:p>
    <w:p w14:paraId="275B7B19" w14:textId="77777777" w:rsidR="00575D4D" w:rsidRPr="00B44D98" w:rsidRDefault="00575D4D" w:rsidP="00575D4D">
      <w:pPr>
        <w:numPr>
          <w:ilvl w:val="0"/>
          <w:numId w:val="11"/>
        </w:numPr>
        <w:rPr>
          <w:rFonts w:ascii="Century Gothic" w:hAnsi="Century Gothic" w:cs="Arial"/>
          <w:sz w:val="20"/>
          <w:szCs w:val="20"/>
        </w:rPr>
      </w:pPr>
      <w:r w:rsidRPr="00B44D98">
        <w:rPr>
          <w:rFonts w:ascii="Century Gothic" w:hAnsi="Century Gothic" w:cs="Arial"/>
          <w:sz w:val="20"/>
          <w:szCs w:val="20"/>
        </w:rPr>
        <w:t>Explain how to keep pests out of facilities.</w:t>
      </w:r>
    </w:p>
    <w:p w14:paraId="7B8E22E7" w14:textId="77777777" w:rsidR="00575D4D" w:rsidRPr="00B44D98" w:rsidRDefault="00575D4D" w:rsidP="00575D4D">
      <w:pPr>
        <w:rPr>
          <w:rFonts w:ascii="Century Gothic" w:hAnsi="Century Gothic" w:cs="Arial"/>
          <w:b/>
          <w:sz w:val="20"/>
          <w:szCs w:val="20"/>
        </w:rPr>
      </w:pPr>
    </w:p>
    <w:p w14:paraId="16DDFA4C" w14:textId="77777777" w:rsidR="00575D4D" w:rsidRPr="00B44D98" w:rsidRDefault="00575D4D" w:rsidP="00575D4D">
      <w:pPr>
        <w:rPr>
          <w:rFonts w:ascii="Century Gothic" w:hAnsi="Century Gothic" w:cs="Arial"/>
          <w:sz w:val="20"/>
          <w:szCs w:val="20"/>
        </w:rPr>
      </w:pPr>
      <w:r w:rsidRPr="00B44D98">
        <w:rPr>
          <w:rFonts w:ascii="Century Gothic" w:hAnsi="Century Gothic" w:cs="Arial"/>
          <w:b/>
          <w:sz w:val="20"/>
          <w:szCs w:val="20"/>
        </w:rPr>
        <w:t>(2) Module: Custodial</w:t>
      </w:r>
      <w:r w:rsidRPr="00B44D98">
        <w:rPr>
          <w:rFonts w:ascii="Century Gothic" w:hAnsi="Century Gothic" w:cs="Arial"/>
          <w:sz w:val="20"/>
          <w:szCs w:val="20"/>
        </w:rPr>
        <w:t xml:space="preserve"> </w:t>
      </w:r>
      <w:r w:rsidRPr="00B44D98">
        <w:rPr>
          <w:rFonts w:ascii="Century Gothic" w:hAnsi="Century Gothic" w:cs="Arial"/>
          <w:sz w:val="20"/>
          <w:szCs w:val="20"/>
        </w:rPr>
        <w:tab/>
      </w:r>
    </w:p>
    <w:p w14:paraId="5CD7EB2F" w14:textId="77777777" w:rsidR="00575D4D" w:rsidRPr="00B44D98" w:rsidRDefault="00575D4D" w:rsidP="00575D4D">
      <w:pPr>
        <w:rPr>
          <w:rFonts w:ascii="Century Gothic" w:hAnsi="Century Gothic" w:cs="Arial"/>
          <w:i/>
          <w:sz w:val="20"/>
          <w:szCs w:val="20"/>
        </w:rPr>
      </w:pPr>
      <w:r w:rsidRPr="00B44D98">
        <w:rPr>
          <w:rFonts w:ascii="Century Gothic" w:hAnsi="Century Gothic" w:cs="Arial"/>
          <w:i/>
          <w:sz w:val="20"/>
          <w:szCs w:val="20"/>
        </w:rPr>
        <w:t>Learning Lesson 1: School IPM for Cleaning Professionals</w:t>
      </w:r>
      <w:r w:rsidRPr="00B44D98">
        <w:rPr>
          <w:rFonts w:ascii="Century Gothic" w:hAnsi="Century Gothic" w:cs="Arial"/>
          <w:i/>
          <w:sz w:val="20"/>
          <w:szCs w:val="20"/>
        </w:rPr>
        <w:tab/>
      </w:r>
      <w:r w:rsidRPr="00B44D98">
        <w:rPr>
          <w:rFonts w:ascii="Century Gothic" w:hAnsi="Century Gothic" w:cs="Arial"/>
          <w:i/>
          <w:sz w:val="20"/>
          <w:szCs w:val="20"/>
        </w:rPr>
        <w:tab/>
      </w:r>
      <w:r w:rsidRPr="00B44D98">
        <w:rPr>
          <w:rFonts w:ascii="Century Gothic" w:hAnsi="Century Gothic" w:cs="Arial"/>
          <w:i/>
          <w:sz w:val="20"/>
          <w:szCs w:val="20"/>
        </w:rPr>
        <w:tab/>
      </w:r>
      <w:r w:rsidRPr="00B44D98">
        <w:rPr>
          <w:rFonts w:ascii="Century Gothic" w:hAnsi="Century Gothic" w:cs="Arial"/>
          <w:i/>
          <w:sz w:val="20"/>
          <w:szCs w:val="20"/>
        </w:rPr>
        <w:tab/>
      </w:r>
      <w:r w:rsidRPr="00B44D98">
        <w:rPr>
          <w:rFonts w:ascii="Century Gothic" w:hAnsi="Century Gothic" w:cs="Arial"/>
          <w:i/>
          <w:sz w:val="20"/>
          <w:szCs w:val="20"/>
        </w:rPr>
        <w:tab/>
        <w:t xml:space="preserve">    </w:t>
      </w:r>
    </w:p>
    <w:p w14:paraId="62663F0B" w14:textId="77777777" w:rsidR="00575D4D" w:rsidRPr="00B44D98" w:rsidRDefault="00575D4D" w:rsidP="00575D4D">
      <w:pPr>
        <w:pStyle w:val="ListParagraph"/>
        <w:numPr>
          <w:ilvl w:val="0"/>
          <w:numId w:val="45"/>
        </w:numPr>
        <w:rPr>
          <w:rFonts w:ascii="Century Gothic" w:hAnsi="Century Gothic" w:cs="Arial"/>
          <w:sz w:val="20"/>
          <w:szCs w:val="20"/>
          <w:u w:val="single"/>
        </w:rPr>
      </w:pPr>
      <w:r w:rsidRPr="00B44D98">
        <w:rPr>
          <w:rFonts w:ascii="Century Gothic" w:eastAsia="Calibri" w:hAnsi="Century Gothic" w:cs="Arial"/>
          <w:sz w:val="20"/>
          <w:szCs w:val="20"/>
        </w:rPr>
        <w:t>Describe the key elements of sanitation and exclusion, including:</w:t>
      </w:r>
      <w:r w:rsidRPr="00B44D98">
        <w:rPr>
          <w:rFonts w:ascii="Century Gothic" w:eastAsia="Calibri" w:hAnsi="Century Gothic" w:cs="Arial"/>
          <w:sz w:val="20"/>
          <w:szCs w:val="20"/>
        </w:rPr>
        <w:tab/>
      </w:r>
      <w:r w:rsidRPr="00B44D98">
        <w:rPr>
          <w:rFonts w:ascii="Century Gothic" w:eastAsia="Calibri" w:hAnsi="Century Gothic" w:cs="Arial"/>
          <w:sz w:val="20"/>
          <w:szCs w:val="20"/>
        </w:rPr>
        <w:tab/>
      </w:r>
      <w:r w:rsidRPr="00B44D98">
        <w:rPr>
          <w:rFonts w:ascii="Century Gothic" w:eastAsia="Calibri" w:hAnsi="Century Gothic" w:cs="Arial"/>
          <w:sz w:val="20"/>
          <w:szCs w:val="20"/>
        </w:rPr>
        <w:tab/>
      </w:r>
    </w:p>
    <w:p w14:paraId="078D6217" w14:textId="77777777" w:rsidR="00575D4D" w:rsidRPr="00B44D98" w:rsidRDefault="00575D4D" w:rsidP="00575D4D">
      <w:pPr>
        <w:pStyle w:val="ListParagraph"/>
        <w:numPr>
          <w:ilvl w:val="0"/>
          <w:numId w:val="29"/>
        </w:numPr>
        <w:rPr>
          <w:rFonts w:ascii="Century Gothic" w:hAnsi="Century Gothic" w:cs="Arial"/>
          <w:sz w:val="20"/>
          <w:szCs w:val="20"/>
        </w:rPr>
      </w:pPr>
      <w:r w:rsidRPr="00B44D98">
        <w:rPr>
          <w:rFonts w:ascii="Century Gothic" w:hAnsi="Century Gothic" w:cs="Arial"/>
          <w:sz w:val="20"/>
          <w:szCs w:val="20"/>
        </w:rPr>
        <w:t>strategies</w:t>
      </w:r>
    </w:p>
    <w:p w14:paraId="55F8BEB5" w14:textId="77777777" w:rsidR="00575D4D" w:rsidRPr="00B44D98" w:rsidRDefault="00575D4D" w:rsidP="00575D4D">
      <w:pPr>
        <w:pStyle w:val="ListParagraph"/>
        <w:numPr>
          <w:ilvl w:val="0"/>
          <w:numId w:val="29"/>
        </w:numPr>
        <w:rPr>
          <w:rFonts w:ascii="Century Gothic" w:hAnsi="Century Gothic" w:cs="Arial"/>
          <w:sz w:val="20"/>
          <w:szCs w:val="20"/>
        </w:rPr>
      </w:pPr>
      <w:r w:rsidRPr="00B44D98">
        <w:rPr>
          <w:rFonts w:ascii="Century Gothic" w:hAnsi="Century Gothic" w:cs="Arial"/>
          <w:sz w:val="20"/>
          <w:szCs w:val="20"/>
        </w:rPr>
        <w:t>tactics</w:t>
      </w:r>
    </w:p>
    <w:p w14:paraId="42B901FE" w14:textId="77777777" w:rsidR="00575D4D" w:rsidRPr="00B44D98" w:rsidRDefault="00575D4D" w:rsidP="00575D4D">
      <w:pPr>
        <w:pStyle w:val="ListParagraph"/>
        <w:numPr>
          <w:ilvl w:val="0"/>
          <w:numId w:val="29"/>
        </w:numPr>
        <w:rPr>
          <w:rFonts w:ascii="Century Gothic" w:hAnsi="Century Gothic" w:cs="Arial"/>
          <w:sz w:val="20"/>
          <w:szCs w:val="20"/>
        </w:rPr>
      </w:pPr>
      <w:r w:rsidRPr="00B44D98">
        <w:rPr>
          <w:rFonts w:ascii="Century Gothic" w:hAnsi="Century Gothic" w:cs="Arial"/>
          <w:sz w:val="20"/>
          <w:szCs w:val="20"/>
        </w:rPr>
        <w:t xml:space="preserve">tools </w:t>
      </w:r>
    </w:p>
    <w:p w14:paraId="4E8E37C0" w14:textId="77777777" w:rsidR="00575D4D" w:rsidRPr="00B44D98" w:rsidRDefault="00575D4D" w:rsidP="00575D4D">
      <w:pPr>
        <w:pStyle w:val="ListParagraph"/>
        <w:numPr>
          <w:ilvl w:val="0"/>
          <w:numId w:val="39"/>
        </w:numPr>
        <w:rPr>
          <w:rFonts w:ascii="Century Gothic" w:hAnsi="Century Gothic" w:cs="Arial"/>
          <w:vanish/>
          <w:sz w:val="20"/>
          <w:szCs w:val="20"/>
        </w:rPr>
      </w:pPr>
    </w:p>
    <w:p w14:paraId="40FDAFB8" w14:textId="77777777" w:rsidR="00575D4D" w:rsidRPr="00B44D98" w:rsidRDefault="00575D4D" w:rsidP="00575D4D">
      <w:pPr>
        <w:pStyle w:val="ListParagraph"/>
        <w:numPr>
          <w:ilvl w:val="0"/>
          <w:numId w:val="23"/>
        </w:numPr>
        <w:rPr>
          <w:rFonts w:ascii="Century Gothic" w:hAnsi="Century Gothic" w:cs="Arial"/>
          <w:sz w:val="20"/>
          <w:szCs w:val="20"/>
        </w:rPr>
      </w:pPr>
      <w:r w:rsidRPr="00B44D98">
        <w:rPr>
          <w:rFonts w:ascii="Century Gothic" w:hAnsi="Century Gothic" w:cs="Arial"/>
          <w:sz w:val="20"/>
          <w:szCs w:val="20"/>
        </w:rPr>
        <w:t>Describe key elements of inspection and monitoring, including:</w:t>
      </w:r>
      <w:r w:rsidRPr="00B44D98">
        <w:rPr>
          <w:rFonts w:ascii="Century Gothic" w:hAnsi="Century Gothic" w:cs="Arial"/>
          <w:sz w:val="20"/>
          <w:szCs w:val="20"/>
        </w:rPr>
        <w:tab/>
      </w:r>
      <w:r w:rsidRPr="00B44D98">
        <w:rPr>
          <w:rFonts w:ascii="Century Gothic" w:hAnsi="Century Gothic" w:cs="Arial"/>
          <w:sz w:val="20"/>
          <w:szCs w:val="20"/>
        </w:rPr>
        <w:tab/>
      </w:r>
      <w:r w:rsidRPr="00B44D98">
        <w:rPr>
          <w:rFonts w:ascii="Century Gothic" w:hAnsi="Century Gothic" w:cs="Arial"/>
          <w:sz w:val="20"/>
          <w:szCs w:val="20"/>
        </w:rPr>
        <w:tab/>
      </w:r>
    </w:p>
    <w:p w14:paraId="5F4B000E" w14:textId="77777777" w:rsidR="00575D4D" w:rsidRPr="00B44D98" w:rsidRDefault="00575D4D" w:rsidP="00575D4D">
      <w:pPr>
        <w:pStyle w:val="ListParagraph"/>
        <w:numPr>
          <w:ilvl w:val="0"/>
          <w:numId w:val="26"/>
        </w:numPr>
        <w:rPr>
          <w:rFonts w:ascii="Century Gothic" w:hAnsi="Century Gothic" w:cs="Arial"/>
          <w:sz w:val="20"/>
          <w:szCs w:val="20"/>
        </w:rPr>
      </w:pPr>
      <w:r w:rsidRPr="00B44D98">
        <w:rPr>
          <w:rFonts w:ascii="Century Gothic" w:hAnsi="Century Gothic" w:cs="Arial"/>
          <w:sz w:val="20"/>
          <w:szCs w:val="20"/>
        </w:rPr>
        <w:t>what to look for</w:t>
      </w:r>
    </w:p>
    <w:p w14:paraId="5B4E0D99" w14:textId="77777777" w:rsidR="00575D4D" w:rsidRPr="00B44D98" w:rsidRDefault="00575D4D" w:rsidP="00575D4D">
      <w:pPr>
        <w:pStyle w:val="ListParagraph"/>
        <w:numPr>
          <w:ilvl w:val="0"/>
          <w:numId w:val="26"/>
        </w:numPr>
        <w:rPr>
          <w:rFonts w:ascii="Century Gothic" w:hAnsi="Century Gothic" w:cs="Arial"/>
          <w:sz w:val="20"/>
          <w:szCs w:val="20"/>
        </w:rPr>
      </w:pPr>
      <w:r w:rsidRPr="00B44D98">
        <w:rPr>
          <w:rFonts w:ascii="Century Gothic" w:hAnsi="Century Gothic" w:cs="Arial"/>
          <w:sz w:val="20"/>
          <w:szCs w:val="20"/>
        </w:rPr>
        <w:t>where to look</w:t>
      </w:r>
    </w:p>
    <w:p w14:paraId="5C6C91BA" w14:textId="77777777" w:rsidR="00575D4D" w:rsidRPr="00B44D98" w:rsidRDefault="00575D4D" w:rsidP="00575D4D">
      <w:pPr>
        <w:pStyle w:val="ListParagraph"/>
        <w:numPr>
          <w:ilvl w:val="0"/>
          <w:numId w:val="26"/>
        </w:numPr>
        <w:rPr>
          <w:rFonts w:ascii="Century Gothic" w:hAnsi="Century Gothic" w:cs="Arial"/>
          <w:sz w:val="20"/>
          <w:szCs w:val="20"/>
        </w:rPr>
      </w:pPr>
      <w:r w:rsidRPr="00B44D98">
        <w:rPr>
          <w:rFonts w:ascii="Century Gothic" w:hAnsi="Century Gothic" w:cs="Arial"/>
          <w:sz w:val="20"/>
          <w:szCs w:val="20"/>
        </w:rPr>
        <w:t>tools used</w:t>
      </w:r>
    </w:p>
    <w:p w14:paraId="4C1F8308" w14:textId="77777777" w:rsidR="00575D4D" w:rsidRPr="00B44D98" w:rsidRDefault="00575D4D" w:rsidP="00575D4D">
      <w:pPr>
        <w:pStyle w:val="ListParagraph"/>
        <w:numPr>
          <w:ilvl w:val="0"/>
          <w:numId w:val="26"/>
        </w:numPr>
        <w:rPr>
          <w:rFonts w:ascii="Century Gothic" w:hAnsi="Century Gothic" w:cs="Arial"/>
          <w:sz w:val="20"/>
          <w:szCs w:val="20"/>
        </w:rPr>
      </w:pPr>
      <w:r w:rsidRPr="00B44D98">
        <w:rPr>
          <w:rFonts w:ascii="Century Gothic" w:hAnsi="Century Gothic" w:cs="Arial"/>
          <w:sz w:val="20"/>
          <w:szCs w:val="20"/>
        </w:rPr>
        <w:t>frequency</w:t>
      </w:r>
    </w:p>
    <w:p w14:paraId="6FF2AA69" w14:textId="77777777" w:rsidR="00575D4D" w:rsidRPr="00B44D98" w:rsidRDefault="00575D4D" w:rsidP="00575D4D">
      <w:pPr>
        <w:pStyle w:val="ListParagraph"/>
        <w:numPr>
          <w:ilvl w:val="0"/>
          <w:numId w:val="46"/>
        </w:numPr>
        <w:rPr>
          <w:rFonts w:ascii="Century Gothic" w:hAnsi="Century Gothic" w:cs="Arial"/>
          <w:sz w:val="20"/>
          <w:szCs w:val="20"/>
        </w:rPr>
      </w:pPr>
      <w:r w:rsidRPr="00B44D98">
        <w:rPr>
          <w:rFonts w:ascii="Century Gothic" w:eastAsia="Calibri" w:hAnsi="Century Gothic" w:cs="Arial"/>
          <w:sz w:val="20"/>
          <w:szCs w:val="20"/>
        </w:rPr>
        <w:t>Describe key elements of data collection, recording and evaluation for:</w:t>
      </w:r>
      <w:r w:rsidRPr="00B44D98">
        <w:rPr>
          <w:rFonts w:ascii="Century Gothic" w:eastAsia="Calibri" w:hAnsi="Century Gothic" w:cs="Arial"/>
          <w:sz w:val="20"/>
          <w:szCs w:val="20"/>
        </w:rPr>
        <w:tab/>
      </w:r>
      <w:r w:rsidRPr="00B44D98">
        <w:rPr>
          <w:rFonts w:ascii="Century Gothic" w:eastAsia="Calibri" w:hAnsi="Century Gothic" w:cs="Arial"/>
          <w:sz w:val="20"/>
          <w:szCs w:val="20"/>
        </w:rPr>
        <w:tab/>
      </w:r>
    </w:p>
    <w:p w14:paraId="4B807C8C" w14:textId="77777777" w:rsidR="00575D4D" w:rsidRPr="00B44D98" w:rsidRDefault="00575D4D" w:rsidP="00575D4D">
      <w:pPr>
        <w:pStyle w:val="ListParagraph"/>
        <w:widowControl w:val="0"/>
        <w:numPr>
          <w:ilvl w:val="0"/>
          <w:numId w:val="14"/>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eastAsia="Calibri" w:hAnsi="Century Gothic" w:cs="Arial"/>
          <w:sz w:val="20"/>
          <w:szCs w:val="20"/>
        </w:rPr>
      </w:pPr>
      <w:r w:rsidRPr="00B44D98">
        <w:rPr>
          <w:rFonts w:ascii="Century Gothic" w:eastAsia="Calibri" w:hAnsi="Century Gothic" w:cs="Arial"/>
          <w:sz w:val="20"/>
          <w:szCs w:val="20"/>
        </w:rPr>
        <w:t>sanitation</w:t>
      </w:r>
    </w:p>
    <w:p w14:paraId="1B36F12F" w14:textId="77777777" w:rsidR="00575D4D" w:rsidRPr="00B44D98" w:rsidRDefault="00575D4D" w:rsidP="00575D4D">
      <w:pPr>
        <w:pStyle w:val="ListParagraph"/>
        <w:widowControl w:val="0"/>
        <w:numPr>
          <w:ilvl w:val="0"/>
          <w:numId w:val="14"/>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eastAsia="Calibri" w:hAnsi="Century Gothic" w:cs="Arial"/>
          <w:sz w:val="20"/>
          <w:szCs w:val="20"/>
        </w:rPr>
      </w:pPr>
      <w:r w:rsidRPr="00B44D98">
        <w:rPr>
          <w:rFonts w:ascii="Century Gothic" w:eastAsia="Calibri" w:hAnsi="Century Gothic" w:cs="Arial"/>
          <w:sz w:val="20"/>
          <w:szCs w:val="20"/>
        </w:rPr>
        <w:t>monitoring</w:t>
      </w:r>
    </w:p>
    <w:p w14:paraId="25CF6840" w14:textId="77777777" w:rsidR="00575D4D" w:rsidRPr="00B44D98" w:rsidRDefault="00575D4D" w:rsidP="00575D4D">
      <w:pPr>
        <w:pStyle w:val="ListParagraph"/>
        <w:numPr>
          <w:ilvl w:val="0"/>
          <w:numId w:val="14"/>
        </w:numPr>
        <w:rPr>
          <w:rFonts w:ascii="Century Gothic" w:hAnsi="Century Gothic" w:cs="Arial"/>
          <w:sz w:val="20"/>
          <w:szCs w:val="20"/>
        </w:rPr>
      </w:pPr>
      <w:r w:rsidRPr="00B44D98">
        <w:rPr>
          <w:rFonts w:ascii="Century Gothic" w:eastAsia="Calibri" w:hAnsi="Century Gothic" w:cs="Arial"/>
          <w:sz w:val="20"/>
          <w:szCs w:val="20"/>
        </w:rPr>
        <w:t>inspection</w:t>
      </w:r>
    </w:p>
    <w:p w14:paraId="20DF205D" w14:textId="77777777" w:rsidR="00575D4D" w:rsidRPr="00B44D98" w:rsidRDefault="00575D4D" w:rsidP="00575D4D">
      <w:pPr>
        <w:pStyle w:val="ListParagraph"/>
        <w:numPr>
          <w:ilvl w:val="0"/>
          <w:numId w:val="46"/>
        </w:numPr>
        <w:rPr>
          <w:rFonts w:ascii="Century Gothic" w:hAnsi="Century Gothic" w:cs="Arial"/>
          <w:sz w:val="20"/>
          <w:szCs w:val="20"/>
        </w:rPr>
      </w:pPr>
      <w:r w:rsidRPr="00B44D98">
        <w:rPr>
          <w:rFonts w:ascii="Century Gothic" w:hAnsi="Century Gothic" w:cs="Arial"/>
          <w:sz w:val="20"/>
          <w:szCs w:val="20"/>
        </w:rPr>
        <w:t xml:space="preserve">Describe proper and thorough cleaning procedures, storage practices and maintenance.  </w:t>
      </w:r>
    </w:p>
    <w:p w14:paraId="2AE963B5" w14:textId="77777777" w:rsidR="00575D4D" w:rsidRPr="00B44D98" w:rsidRDefault="00575D4D" w:rsidP="00575D4D">
      <w:pPr>
        <w:pStyle w:val="ListParagraph"/>
        <w:widowControl w:val="0"/>
        <w:numPr>
          <w:ilvl w:val="0"/>
          <w:numId w:val="46"/>
        </w:numPr>
        <w:tabs>
          <w:tab w:val="left" w:pos="720"/>
        </w:tabs>
        <w:jc w:val="both"/>
        <w:rPr>
          <w:rFonts w:ascii="Century Gothic" w:hAnsi="Century Gothic" w:cs="Arial"/>
          <w:b/>
          <w:sz w:val="20"/>
          <w:szCs w:val="20"/>
        </w:rPr>
      </w:pPr>
      <w:r w:rsidRPr="00B44D98">
        <w:rPr>
          <w:rFonts w:ascii="Century Gothic" w:hAnsi="Century Gothic" w:cs="Arial"/>
          <w:sz w:val="20"/>
          <w:szCs w:val="20"/>
        </w:rPr>
        <w:t xml:space="preserve">Explain the importance of effective communication, education and cooperation between relevant parties. </w:t>
      </w:r>
    </w:p>
    <w:p w14:paraId="56A2DB03" w14:textId="77777777" w:rsidR="00575D4D" w:rsidRPr="00B44D98" w:rsidRDefault="00575D4D" w:rsidP="00575D4D">
      <w:pPr>
        <w:rPr>
          <w:rFonts w:ascii="Century Gothic" w:hAnsi="Century Gothic" w:cs="Arial"/>
          <w:b/>
          <w:sz w:val="20"/>
          <w:szCs w:val="20"/>
        </w:rPr>
      </w:pPr>
    </w:p>
    <w:p w14:paraId="40B8EE23" w14:textId="77777777" w:rsidR="00575D4D" w:rsidRPr="00B44D98" w:rsidRDefault="00575D4D" w:rsidP="00575D4D">
      <w:pPr>
        <w:rPr>
          <w:rFonts w:ascii="Century Gothic" w:hAnsi="Century Gothic" w:cs="Arial"/>
          <w:b/>
          <w:sz w:val="20"/>
          <w:szCs w:val="20"/>
        </w:rPr>
      </w:pPr>
    </w:p>
    <w:p w14:paraId="11948BB6" w14:textId="77777777" w:rsidR="00575D4D" w:rsidRPr="00B44D98" w:rsidRDefault="00575D4D" w:rsidP="00575D4D">
      <w:pPr>
        <w:rPr>
          <w:rFonts w:ascii="Century Gothic" w:hAnsi="Century Gothic" w:cs="Arial"/>
          <w:b/>
          <w:sz w:val="20"/>
          <w:szCs w:val="20"/>
        </w:rPr>
      </w:pPr>
    </w:p>
    <w:p w14:paraId="0AC0742D" w14:textId="77777777" w:rsidR="00575D4D" w:rsidRPr="00B44D98" w:rsidRDefault="00575D4D" w:rsidP="00575D4D">
      <w:pPr>
        <w:rPr>
          <w:rFonts w:ascii="Century Gothic" w:hAnsi="Century Gothic" w:cs="Arial"/>
          <w:b/>
          <w:sz w:val="20"/>
          <w:szCs w:val="20"/>
        </w:rPr>
      </w:pPr>
      <w:r w:rsidRPr="00B44D98">
        <w:rPr>
          <w:rFonts w:ascii="Century Gothic" w:hAnsi="Century Gothic" w:cs="Arial"/>
          <w:b/>
          <w:sz w:val="20"/>
          <w:szCs w:val="20"/>
        </w:rPr>
        <w:t xml:space="preserve">(3) Module: Facility Manager  </w:t>
      </w:r>
    </w:p>
    <w:p w14:paraId="14359886" w14:textId="77777777" w:rsidR="00575D4D" w:rsidRPr="00B44D98" w:rsidRDefault="00575D4D" w:rsidP="00575D4D">
      <w:pPr>
        <w:rPr>
          <w:rFonts w:ascii="Century Gothic" w:hAnsi="Century Gothic" w:cs="Arial"/>
          <w:i/>
          <w:sz w:val="20"/>
          <w:szCs w:val="20"/>
        </w:rPr>
      </w:pPr>
      <w:r w:rsidRPr="00B44D98">
        <w:rPr>
          <w:rFonts w:ascii="Century Gothic" w:hAnsi="Century Gothic" w:cs="Arial"/>
          <w:i/>
          <w:sz w:val="20"/>
          <w:szCs w:val="20"/>
        </w:rPr>
        <w:lastRenderedPageBreak/>
        <w:t>Learning Lesson 1: IPM Policy and Pan</w:t>
      </w:r>
      <w:r w:rsidRPr="00B44D98">
        <w:rPr>
          <w:rFonts w:ascii="Century Gothic" w:hAnsi="Century Gothic" w:cs="Arial"/>
          <w:i/>
          <w:sz w:val="20"/>
          <w:szCs w:val="20"/>
        </w:rPr>
        <w:tab/>
      </w:r>
      <w:r w:rsidRPr="00B44D98">
        <w:rPr>
          <w:rFonts w:ascii="Century Gothic" w:hAnsi="Century Gothic" w:cs="Arial"/>
          <w:i/>
          <w:sz w:val="20"/>
          <w:szCs w:val="20"/>
        </w:rPr>
        <w:tab/>
      </w:r>
      <w:r w:rsidRPr="00B44D98">
        <w:rPr>
          <w:rFonts w:ascii="Century Gothic" w:hAnsi="Century Gothic" w:cs="Arial"/>
          <w:i/>
          <w:sz w:val="20"/>
          <w:szCs w:val="20"/>
        </w:rPr>
        <w:tab/>
      </w:r>
      <w:r w:rsidRPr="00B44D98">
        <w:rPr>
          <w:rFonts w:ascii="Century Gothic" w:hAnsi="Century Gothic" w:cs="Arial"/>
          <w:i/>
          <w:sz w:val="20"/>
          <w:szCs w:val="20"/>
        </w:rPr>
        <w:tab/>
      </w:r>
      <w:r w:rsidRPr="00B44D98">
        <w:rPr>
          <w:rFonts w:ascii="Century Gothic" w:hAnsi="Century Gothic" w:cs="Arial"/>
          <w:i/>
          <w:sz w:val="20"/>
          <w:szCs w:val="20"/>
        </w:rPr>
        <w:tab/>
      </w:r>
      <w:r w:rsidRPr="00B44D98">
        <w:rPr>
          <w:rFonts w:ascii="Century Gothic" w:hAnsi="Century Gothic" w:cs="Arial"/>
          <w:i/>
          <w:sz w:val="20"/>
          <w:szCs w:val="20"/>
        </w:rPr>
        <w:tab/>
      </w:r>
      <w:r w:rsidRPr="00B44D98">
        <w:rPr>
          <w:rFonts w:ascii="Century Gothic" w:hAnsi="Century Gothic" w:cs="Arial"/>
          <w:i/>
          <w:sz w:val="20"/>
          <w:szCs w:val="20"/>
        </w:rPr>
        <w:tab/>
        <w:t xml:space="preserve">   </w:t>
      </w:r>
    </w:p>
    <w:p w14:paraId="67290CAB" w14:textId="77777777" w:rsidR="00575D4D" w:rsidRPr="00B44D98" w:rsidRDefault="00575D4D" w:rsidP="00575D4D">
      <w:pPr>
        <w:pStyle w:val="ListParagraph"/>
        <w:numPr>
          <w:ilvl w:val="0"/>
          <w:numId w:val="15"/>
        </w:numPr>
        <w:tabs>
          <w:tab w:val="left" w:pos="720"/>
        </w:tabs>
        <w:ind w:left="720"/>
        <w:rPr>
          <w:rFonts w:ascii="Century Gothic" w:hAnsi="Century Gothic" w:cs="Arial"/>
          <w:sz w:val="20"/>
          <w:szCs w:val="20"/>
        </w:rPr>
      </w:pPr>
      <w:r w:rsidRPr="00B44D98">
        <w:rPr>
          <w:rFonts w:ascii="Century Gothic" w:hAnsi="Century Gothic" w:cs="Arial"/>
          <w:sz w:val="20"/>
          <w:szCs w:val="20"/>
        </w:rPr>
        <w:t>Describe key elements of coordinating an IPM policy and plan, including:</w:t>
      </w:r>
      <w:r w:rsidRPr="00B44D98">
        <w:rPr>
          <w:rFonts w:ascii="Century Gothic" w:hAnsi="Century Gothic" w:cs="Arial"/>
          <w:sz w:val="20"/>
          <w:szCs w:val="20"/>
        </w:rPr>
        <w:tab/>
      </w:r>
      <w:r w:rsidRPr="00B44D98">
        <w:rPr>
          <w:rFonts w:ascii="Century Gothic" w:hAnsi="Century Gothic" w:cs="Arial"/>
          <w:sz w:val="20"/>
          <w:szCs w:val="20"/>
        </w:rPr>
        <w:tab/>
      </w:r>
    </w:p>
    <w:p w14:paraId="2CD7DA9B" w14:textId="77777777" w:rsidR="00575D4D" w:rsidRPr="00B44D98" w:rsidRDefault="00575D4D" w:rsidP="00575D4D">
      <w:pPr>
        <w:pStyle w:val="ListParagraph"/>
        <w:numPr>
          <w:ilvl w:val="0"/>
          <w:numId w:val="16"/>
        </w:numPr>
        <w:tabs>
          <w:tab w:val="left" w:pos="720"/>
        </w:tabs>
        <w:rPr>
          <w:rFonts w:ascii="Century Gothic" w:hAnsi="Century Gothic" w:cs="Arial"/>
          <w:sz w:val="20"/>
          <w:szCs w:val="20"/>
        </w:rPr>
      </w:pPr>
      <w:r w:rsidRPr="00B44D98">
        <w:rPr>
          <w:rFonts w:ascii="Century Gothic" w:hAnsi="Century Gothic" w:cs="Arial"/>
          <w:sz w:val="20"/>
          <w:szCs w:val="20"/>
        </w:rPr>
        <w:t>Development</w:t>
      </w:r>
    </w:p>
    <w:p w14:paraId="6FEA4805" w14:textId="77777777" w:rsidR="00575D4D" w:rsidRPr="00B44D98" w:rsidRDefault="00575D4D" w:rsidP="00575D4D">
      <w:pPr>
        <w:pStyle w:val="ListParagraph"/>
        <w:numPr>
          <w:ilvl w:val="0"/>
          <w:numId w:val="16"/>
        </w:numPr>
        <w:tabs>
          <w:tab w:val="left" w:pos="720"/>
        </w:tabs>
        <w:rPr>
          <w:rFonts w:ascii="Century Gothic" w:hAnsi="Century Gothic" w:cs="Arial"/>
          <w:sz w:val="20"/>
          <w:szCs w:val="20"/>
        </w:rPr>
      </w:pPr>
      <w:r w:rsidRPr="00B44D98">
        <w:rPr>
          <w:rFonts w:ascii="Century Gothic" w:hAnsi="Century Gothic" w:cs="Arial"/>
          <w:sz w:val="20"/>
          <w:szCs w:val="20"/>
        </w:rPr>
        <w:t>Approval</w:t>
      </w:r>
    </w:p>
    <w:p w14:paraId="09D9CE3F" w14:textId="77777777" w:rsidR="00575D4D" w:rsidRPr="00B44D98" w:rsidRDefault="00575D4D" w:rsidP="00575D4D">
      <w:pPr>
        <w:pStyle w:val="ListParagraph"/>
        <w:numPr>
          <w:ilvl w:val="0"/>
          <w:numId w:val="16"/>
        </w:numPr>
        <w:tabs>
          <w:tab w:val="left" w:pos="720"/>
        </w:tabs>
        <w:rPr>
          <w:rFonts w:ascii="Century Gothic" w:hAnsi="Century Gothic" w:cs="Arial"/>
          <w:sz w:val="20"/>
          <w:szCs w:val="20"/>
        </w:rPr>
      </w:pPr>
      <w:r w:rsidRPr="00B44D98">
        <w:rPr>
          <w:rFonts w:ascii="Century Gothic" w:hAnsi="Century Gothic" w:cs="Arial"/>
          <w:sz w:val="20"/>
          <w:szCs w:val="20"/>
        </w:rPr>
        <w:t xml:space="preserve">Implementation and maintenance </w:t>
      </w:r>
    </w:p>
    <w:p w14:paraId="03CA060E" w14:textId="77777777" w:rsidR="00575D4D" w:rsidRPr="00B44D98" w:rsidRDefault="00575D4D" w:rsidP="00575D4D">
      <w:pPr>
        <w:tabs>
          <w:tab w:val="left" w:pos="720"/>
        </w:tabs>
        <w:rPr>
          <w:rFonts w:ascii="Century Gothic" w:hAnsi="Century Gothic" w:cs="Arial"/>
          <w:i/>
          <w:sz w:val="20"/>
          <w:szCs w:val="20"/>
        </w:rPr>
      </w:pPr>
      <w:r w:rsidRPr="00B44D98">
        <w:rPr>
          <w:rFonts w:ascii="Century Gothic" w:hAnsi="Century Gothic" w:cs="Arial"/>
          <w:i/>
          <w:sz w:val="20"/>
          <w:szCs w:val="20"/>
        </w:rPr>
        <w:t xml:space="preserve">Learning Lesson 2: Facility Manager Responsibilities </w:t>
      </w:r>
    </w:p>
    <w:p w14:paraId="7856FF47" w14:textId="77777777" w:rsidR="00575D4D" w:rsidRPr="00B44D98" w:rsidRDefault="00575D4D" w:rsidP="00575D4D">
      <w:pPr>
        <w:numPr>
          <w:ilvl w:val="0"/>
          <w:numId w:val="40"/>
        </w:numPr>
        <w:tabs>
          <w:tab w:val="left" w:pos="720"/>
        </w:tabs>
        <w:rPr>
          <w:rFonts w:ascii="Century Gothic" w:hAnsi="Century Gothic" w:cs="Arial"/>
          <w:sz w:val="20"/>
          <w:szCs w:val="20"/>
        </w:rPr>
      </w:pPr>
      <w:r w:rsidRPr="00B44D98">
        <w:rPr>
          <w:rFonts w:ascii="Century Gothic" w:hAnsi="Century Gothic" w:cs="Arial"/>
          <w:sz w:val="20"/>
          <w:szCs w:val="20"/>
        </w:rPr>
        <w:t>Explain the importance of:</w:t>
      </w:r>
    </w:p>
    <w:p w14:paraId="3C8C4FD6" w14:textId="77777777" w:rsidR="00575D4D" w:rsidRPr="00B44D98" w:rsidRDefault="00575D4D" w:rsidP="00575D4D">
      <w:pPr>
        <w:numPr>
          <w:ilvl w:val="1"/>
          <w:numId w:val="40"/>
        </w:numPr>
        <w:tabs>
          <w:tab w:val="left" w:pos="720"/>
        </w:tabs>
        <w:rPr>
          <w:rFonts w:ascii="Century Gothic" w:hAnsi="Century Gothic" w:cs="Arial"/>
          <w:sz w:val="20"/>
          <w:szCs w:val="20"/>
        </w:rPr>
      </w:pPr>
      <w:r w:rsidRPr="00B44D98">
        <w:rPr>
          <w:rFonts w:ascii="Century Gothic" w:hAnsi="Century Gothic" w:cs="Arial"/>
          <w:sz w:val="20"/>
          <w:szCs w:val="20"/>
        </w:rPr>
        <w:t>Pest entry points</w:t>
      </w:r>
    </w:p>
    <w:p w14:paraId="6DDFA71F" w14:textId="77777777" w:rsidR="00575D4D" w:rsidRPr="00B44D98" w:rsidRDefault="00575D4D" w:rsidP="00575D4D">
      <w:pPr>
        <w:numPr>
          <w:ilvl w:val="1"/>
          <w:numId w:val="40"/>
        </w:numPr>
        <w:tabs>
          <w:tab w:val="left" w:pos="720"/>
        </w:tabs>
        <w:rPr>
          <w:rFonts w:ascii="Century Gothic" w:hAnsi="Century Gothic" w:cs="Arial"/>
          <w:sz w:val="20"/>
          <w:szCs w:val="20"/>
        </w:rPr>
      </w:pPr>
      <w:r w:rsidRPr="00B44D98">
        <w:rPr>
          <w:rFonts w:ascii="Century Gothic" w:hAnsi="Century Gothic" w:cs="Arial"/>
          <w:sz w:val="20"/>
          <w:szCs w:val="20"/>
        </w:rPr>
        <w:t>Proper storage procedure</w:t>
      </w:r>
    </w:p>
    <w:p w14:paraId="381B3D0F" w14:textId="77777777" w:rsidR="00575D4D" w:rsidRPr="00B44D98" w:rsidRDefault="00575D4D" w:rsidP="00575D4D">
      <w:pPr>
        <w:numPr>
          <w:ilvl w:val="1"/>
          <w:numId w:val="40"/>
        </w:numPr>
        <w:tabs>
          <w:tab w:val="left" w:pos="720"/>
        </w:tabs>
        <w:rPr>
          <w:rFonts w:ascii="Century Gothic" w:hAnsi="Century Gothic" w:cs="Arial"/>
          <w:sz w:val="20"/>
          <w:szCs w:val="20"/>
        </w:rPr>
      </w:pPr>
      <w:r w:rsidRPr="00B44D98">
        <w:rPr>
          <w:rFonts w:ascii="Century Gothic" w:hAnsi="Century Gothic" w:cs="Arial"/>
          <w:sz w:val="20"/>
          <w:szCs w:val="20"/>
        </w:rPr>
        <w:t>Sanitation, exclusion, inspection and monitoring</w:t>
      </w:r>
    </w:p>
    <w:p w14:paraId="08023867" w14:textId="77777777" w:rsidR="00575D4D" w:rsidRPr="00B44D98" w:rsidRDefault="00575D4D" w:rsidP="00575D4D">
      <w:pPr>
        <w:numPr>
          <w:ilvl w:val="1"/>
          <w:numId w:val="40"/>
        </w:numPr>
        <w:tabs>
          <w:tab w:val="left" w:pos="720"/>
        </w:tabs>
        <w:rPr>
          <w:rFonts w:ascii="Century Gothic" w:hAnsi="Century Gothic" w:cs="Arial"/>
          <w:sz w:val="20"/>
          <w:szCs w:val="20"/>
        </w:rPr>
      </w:pPr>
      <w:r w:rsidRPr="00B44D98">
        <w:rPr>
          <w:rFonts w:ascii="Century Gothic" w:hAnsi="Century Gothic" w:cs="Arial"/>
          <w:sz w:val="20"/>
          <w:szCs w:val="20"/>
        </w:rPr>
        <w:t>Timely work order follow-up</w:t>
      </w:r>
    </w:p>
    <w:p w14:paraId="583A73A0" w14:textId="77777777" w:rsidR="00575D4D" w:rsidRPr="00B44D98" w:rsidRDefault="00575D4D" w:rsidP="00575D4D">
      <w:pPr>
        <w:numPr>
          <w:ilvl w:val="0"/>
          <w:numId w:val="40"/>
        </w:numPr>
        <w:tabs>
          <w:tab w:val="left" w:pos="720"/>
        </w:tabs>
        <w:rPr>
          <w:rFonts w:ascii="Century Gothic" w:hAnsi="Century Gothic" w:cs="Arial"/>
          <w:sz w:val="20"/>
          <w:szCs w:val="20"/>
        </w:rPr>
      </w:pPr>
      <w:r w:rsidRPr="00B44D98">
        <w:rPr>
          <w:rFonts w:ascii="Century Gothic" w:hAnsi="Century Gothic" w:cs="Arial"/>
          <w:sz w:val="20"/>
          <w:szCs w:val="20"/>
        </w:rPr>
        <w:t xml:space="preserve">Describe effective ways to educate lead staff about IPM practices and explain the importance of communication between them. </w:t>
      </w:r>
    </w:p>
    <w:p w14:paraId="5572A168" w14:textId="77777777" w:rsidR="00575D4D" w:rsidRPr="00B44D98" w:rsidRDefault="00575D4D" w:rsidP="00575D4D">
      <w:pPr>
        <w:numPr>
          <w:ilvl w:val="0"/>
          <w:numId w:val="40"/>
        </w:numPr>
        <w:tabs>
          <w:tab w:val="left" w:pos="720"/>
        </w:tabs>
        <w:rPr>
          <w:rFonts w:ascii="Century Gothic" w:hAnsi="Century Gothic" w:cs="Arial"/>
          <w:sz w:val="20"/>
          <w:szCs w:val="20"/>
        </w:rPr>
      </w:pPr>
      <w:r w:rsidRPr="00B44D98">
        <w:rPr>
          <w:rFonts w:ascii="Century Gothic" w:hAnsi="Century Gothic" w:cs="Arial"/>
          <w:sz w:val="20"/>
          <w:szCs w:val="20"/>
        </w:rPr>
        <w:t>Describe methods of tracking facility costs and IPM-related cost savings.</w:t>
      </w:r>
    </w:p>
    <w:p w14:paraId="29A6FC48" w14:textId="77777777" w:rsidR="00575D4D" w:rsidRPr="00B44D98" w:rsidRDefault="00575D4D" w:rsidP="00575D4D">
      <w:pPr>
        <w:widowControl w:val="0"/>
        <w:numPr>
          <w:ilvl w:val="0"/>
          <w:numId w:val="41"/>
        </w:numPr>
        <w:tabs>
          <w:tab w:val="left" w:pos="720"/>
        </w:tabs>
        <w:ind w:left="720"/>
        <w:rPr>
          <w:rFonts w:ascii="Century Gothic" w:hAnsi="Century Gothic" w:cs="Arial"/>
          <w:sz w:val="20"/>
          <w:szCs w:val="20"/>
        </w:rPr>
      </w:pPr>
      <w:r w:rsidRPr="00B44D98">
        <w:rPr>
          <w:rFonts w:ascii="Century Gothic" w:hAnsi="Century Gothic" w:cs="Arial"/>
          <w:sz w:val="20"/>
          <w:szCs w:val="20"/>
        </w:rPr>
        <w:t>Describe how to start an IPM program at your school.</w:t>
      </w:r>
    </w:p>
    <w:p w14:paraId="06292669" w14:textId="77777777" w:rsidR="00575D4D" w:rsidRPr="00B44D98" w:rsidRDefault="00575D4D" w:rsidP="00575D4D">
      <w:pPr>
        <w:widowControl w:val="0"/>
        <w:tabs>
          <w:tab w:val="left" w:pos="720"/>
        </w:tabs>
        <w:rPr>
          <w:rFonts w:ascii="Century Gothic" w:hAnsi="Century Gothic" w:cs="Arial"/>
          <w:i/>
          <w:sz w:val="20"/>
          <w:szCs w:val="20"/>
        </w:rPr>
      </w:pPr>
      <w:r w:rsidRPr="00B44D98">
        <w:rPr>
          <w:rFonts w:ascii="Century Gothic" w:hAnsi="Century Gothic" w:cs="Arial"/>
          <w:i/>
          <w:sz w:val="20"/>
          <w:szCs w:val="20"/>
        </w:rPr>
        <w:t>Learning Lesson 3: Key Pest Groups</w:t>
      </w:r>
    </w:p>
    <w:p w14:paraId="73B32BDC" w14:textId="77777777" w:rsidR="00575D4D" w:rsidRPr="00B44D98" w:rsidRDefault="00575D4D" w:rsidP="00575D4D">
      <w:pPr>
        <w:widowControl w:val="0"/>
        <w:numPr>
          <w:ilvl w:val="0"/>
          <w:numId w:val="41"/>
        </w:numPr>
        <w:tabs>
          <w:tab w:val="left" w:pos="720"/>
        </w:tabs>
        <w:ind w:left="720"/>
        <w:rPr>
          <w:rFonts w:ascii="Century Gothic" w:hAnsi="Century Gothic" w:cs="Arial"/>
          <w:sz w:val="20"/>
          <w:szCs w:val="20"/>
        </w:rPr>
      </w:pPr>
      <w:r w:rsidRPr="00B44D98">
        <w:rPr>
          <w:rFonts w:ascii="Century Gothic" w:hAnsi="Century Gothic" w:cs="Arial"/>
          <w:sz w:val="20"/>
          <w:szCs w:val="20"/>
        </w:rPr>
        <w:t>Identify key exterior and landscape pest groups, including:</w:t>
      </w:r>
      <w:r w:rsidRPr="00B44D98">
        <w:rPr>
          <w:rFonts w:ascii="Century Gothic" w:hAnsi="Century Gothic" w:cs="Arial"/>
          <w:sz w:val="20"/>
          <w:szCs w:val="20"/>
        </w:rPr>
        <w:tab/>
      </w:r>
      <w:r w:rsidRPr="00B44D98">
        <w:rPr>
          <w:rFonts w:ascii="Century Gothic" w:hAnsi="Century Gothic" w:cs="Arial"/>
          <w:sz w:val="20"/>
          <w:szCs w:val="20"/>
        </w:rPr>
        <w:tab/>
      </w:r>
      <w:r w:rsidRPr="00B44D98">
        <w:rPr>
          <w:rFonts w:ascii="Century Gothic" w:hAnsi="Century Gothic" w:cs="Arial"/>
          <w:sz w:val="20"/>
          <w:szCs w:val="20"/>
        </w:rPr>
        <w:tab/>
      </w:r>
      <w:r w:rsidRPr="00B44D98">
        <w:rPr>
          <w:rFonts w:ascii="Century Gothic" w:hAnsi="Century Gothic" w:cs="Arial"/>
          <w:sz w:val="20"/>
          <w:szCs w:val="20"/>
        </w:rPr>
        <w:tab/>
      </w:r>
    </w:p>
    <w:p w14:paraId="3BA68D16" w14:textId="77777777" w:rsidR="00575D4D" w:rsidRPr="00B44D98" w:rsidRDefault="00575D4D" w:rsidP="00575D4D">
      <w:pPr>
        <w:pStyle w:val="ListParagraph"/>
        <w:widowControl w:val="0"/>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eastAsia="Calibri" w:hAnsi="Century Gothic" w:cs="Arial"/>
          <w:sz w:val="20"/>
          <w:szCs w:val="20"/>
        </w:rPr>
      </w:pPr>
      <w:r w:rsidRPr="00B44D98">
        <w:rPr>
          <w:rFonts w:ascii="Century Gothic" w:eastAsia="Calibri" w:hAnsi="Century Gothic" w:cs="Arial"/>
          <w:sz w:val="20"/>
          <w:szCs w:val="20"/>
        </w:rPr>
        <w:t>biting and stinging pests</w:t>
      </w:r>
    </w:p>
    <w:p w14:paraId="7F7F49B3" w14:textId="77777777" w:rsidR="00575D4D" w:rsidRPr="00B44D98" w:rsidRDefault="00575D4D" w:rsidP="00575D4D">
      <w:pPr>
        <w:pStyle w:val="ListParagraph"/>
        <w:widowControl w:val="0"/>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eastAsia="Calibri" w:hAnsi="Century Gothic" w:cs="Arial"/>
          <w:sz w:val="20"/>
          <w:szCs w:val="20"/>
        </w:rPr>
      </w:pPr>
      <w:r w:rsidRPr="00B44D98">
        <w:rPr>
          <w:rFonts w:ascii="Century Gothic" w:eastAsia="Calibri" w:hAnsi="Century Gothic" w:cs="Arial"/>
          <w:sz w:val="20"/>
          <w:szCs w:val="20"/>
        </w:rPr>
        <w:t>flies</w:t>
      </w:r>
    </w:p>
    <w:p w14:paraId="513B4785" w14:textId="77777777" w:rsidR="00575D4D" w:rsidRPr="00B44D98" w:rsidRDefault="00575D4D" w:rsidP="00575D4D">
      <w:pPr>
        <w:pStyle w:val="ListParagraph"/>
        <w:widowControl w:val="0"/>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eastAsia="Calibri" w:hAnsi="Century Gothic" w:cs="Arial"/>
          <w:sz w:val="20"/>
          <w:szCs w:val="20"/>
        </w:rPr>
      </w:pPr>
      <w:r w:rsidRPr="00B44D98">
        <w:rPr>
          <w:rFonts w:ascii="Century Gothic" w:eastAsia="Calibri" w:hAnsi="Century Gothic" w:cs="Arial"/>
          <w:sz w:val="20"/>
          <w:szCs w:val="20"/>
        </w:rPr>
        <w:t>ants</w:t>
      </w:r>
    </w:p>
    <w:p w14:paraId="6A339DF1" w14:textId="77777777" w:rsidR="00575D4D" w:rsidRPr="00B44D98" w:rsidRDefault="00575D4D" w:rsidP="00575D4D">
      <w:pPr>
        <w:pStyle w:val="ListParagraph"/>
        <w:widowControl w:val="0"/>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eastAsia="Calibri" w:hAnsi="Century Gothic" w:cs="Arial"/>
          <w:sz w:val="20"/>
          <w:szCs w:val="20"/>
        </w:rPr>
      </w:pPr>
      <w:r w:rsidRPr="00B44D98">
        <w:rPr>
          <w:rFonts w:ascii="Century Gothic" w:eastAsia="Calibri" w:hAnsi="Century Gothic" w:cs="Arial"/>
          <w:sz w:val="20"/>
          <w:szCs w:val="20"/>
        </w:rPr>
        <w:t>cockroaches</w:t>
      </w:r>
    </w:p>
    <w:p w14:paraId="593F2494" w14:textId="77777777" w:rsidR="00575D4D" w:rsidRPr="00B44D98" w:rsidRDefault="00575D4D" w:rsidP="00575D4D">
      <w:pPr>
        <w:pStyle w:val="ListParagraph"/>
        <w:widowControl w:val="0"/>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eastAsia="Calibri" w:hAnsi="Century Gothic" w:cs="Arial"/>
          <w:sz w:val="20"/>
          <w:szCs w:val="20"/>
        </w:rPr>
      </w:pPr>
      <w:r w:rsidRPr="00B44D98">
        <w:rPr>
          <w:rFonts w:ascii="Century Gothic" w:eastAsia="Calibri" w:hAnsi="Century Gothic" w:cs="Arial"/>
          <w:sz w:val="20"/>
          <w:szCs w:val="20"/>
        </w:rPr>
        <w:t>rodents</w:t>
      </w:r>
    </w:p>
    <w:p w14:paraId="666B2F89" w14:textId="77777777" w:rsidR="00575D4D" w:rsidRPr="00B44D98" w:rsidRDefault="00575D4D" w:rsidP="00575D4D">
      <w:pPr>
        <w:pStyle w:val="ListParagraph"/>
        <w:widowControl w:val="0"/>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eastAsia="Calibri" w:hAnsi="Century Gothic" w:cs="Arial"/>
          <w:sz w:val="20"/>
          <w:szCs w:val="20"/>
        </w:rPr>
      </w:pPr>
      <w:r w:rsidRPr="00B44D98">
        <w:rPr>
          <w:rFonts w:ascii="Century Gothic" w:eastAsia="Calibri" w:hAnsi="Century Gothic" w:cs="Arial"/>
          <w:sz w:val="20"/>
          <w:szCs w:val="20"/>
        </w:rPr>
        <w:t>common weeds</w:t>
      </w:r>
    </w:p>
    <w:p w14:paraId="390B7895" w14:textId="77777777" w:rsidR="00575D4D" w:rsidRPr="00B44D98" w:rsidRDefault="00575D4D" w:rsidP="00575D4D">
      <w:pPr>
        <w:pStyle w:val="ListParagraph"/>
        <w:widowControl w:val="0"/>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eastAsia="Calibri" w:hAnsi="Century Gothic" w:cs="Arial"/>
          <w:sz w:val="20"/>
          <w:szCs w:val="20"/>
        </w:rPr>
      </w:pPr>
      <w:r w:rsidRPr="00B44D98">
        <w:rPr>
          <w:rFonts w:ascii="Century Gothic" w:eastAsia="Calibri" w:hAnsi="Century Gothic" w:cs="Arial"/>
          <w:sz w:val="20"/>
          <w:szCs w:val="20"/>
        </w:rPr>
        <w:t>wood destroying insects</w:t>
      </w:r>
    </w:p>
    <w:p w14:paraId="081DAF7E" w14:textId="77777777" w:rsidR="00575D4D" w:rsidRPr="00B44D98" w:rsidRDefault="00575D4D" w:rsidP="00575D4D">
      <w:pPr>
        <w:pStyle w:val="ListParagraph"/>
        <w:widowControl w:val="0"/>
        <w:tabs>
          <w:tab w:val="left" w:pos="720"/>
        </w:tabs>
        <w:rPr>
          <w:rFonts w:ascii="Century Gothic" w:hAnsi="Century Gothic" w:cs="Arial"/>
          <w:b/>
          <w:sz w:val="20"/>
          <w:szCs w:val="20"/>
        </w:rPr>
      </w:pPr>
      <w:r w:rsidRPr="00B44D98">
        <w:rPr>
          <w:rFonts w:ascii="Century Gothic" w:hAnsi="Century Gothic" w:cs="Arial"/>
          <w:sz w:val="20"/>
          <w:szCs w:val="20"/>
        </w:rPr>
        <w:tab/>
      </w:r>
      <w:r w:rsidRPr="00B44D98">
        <w:rPr>
          <w:rFonts w:ascii="Century Gothic" w:hAnsi="Century Gothic" w:cs="Arial"/>
          <w:sz w:val="20"/>
          <w:szCs w:val="20"/>
        </w:rPr>
        <w:tab/>
      </w:r>
      <w:r w:rsidRPr="00B44D98">
        <w:rPr>
          <w:rFonts w:ascii="Century Gothic" w:eastAsia="Calibri" w:hAnsi="Century Gothic" w:cs="Arial"/>
          <w:b/>
          <w:sz w:val="20"/>
          <w:szCs w:val="20"/>
        </w:rPr>
        <w:t xml:space="preserve"> </w:t>
      </w:r>
    </w:p>
    <w:p w14:paraId="75E2338F" w14:textId="77777777" w:rsidR="00575D4D" w:rsidRPr="00B44D98" w:rsidRDefault="00575D4D" w:rsidP="00575D4D">
      <w:pPr>
        <w:rPr>
          <w:rFonts w:ascii="Century Gothic" w:hAnsi="Century Gothic" w:cs="Arial"/>
          <w:b/>
          <w:sz w:val="20"/>
          <w:szCs w:val="20"/>
        </w:rPr>
      </w:pPr>
      <w:r w:rsidRPr="00B44D98">
        <w:rPr>
          <w:rFonts w:ascii="Century Gothic" w:hAnsi="Century Gothic" w:cs="Arial"/>
          <w:b/>
          <w:sz w:val="20"/>
          <w:szCs w:val="20"/>
        </w:rPr>
        <w:t xml:space="preserve">(4) Module: Grounds Staff </w:t>
      </w:r>
    </w:p>
    <w:p w14:paraId="01E0FD66" w14:textId="77777777" w:rsidR="00575D4D" w:rsidRPr="00B44D98" w:rsidRDefault="00575D4D" w:rsidP="00575D4D">
      <w:pPr>
        <w:rPr>
          <w:rFonts w:ascii="Century Gothic" w:hAnsi="Century Gothic" w:cs="Arial"/>
          <w:i/>
          <w:sz w:val="20"/>
          <w:szCs w:val="20"/>
        </w:rPr>
      </w:pPr>
      <w:r w:rsidRPr="00B44D98">
        <w:rPr>
          <w:rFonts w:ascii="Century Gothic" w:hAnsi="Century Gothic" w:cs="Arial"/>
          <w:i/>
          <w:sz w:val="20"/>
          <w:szCs w:val="20"/>
        </w:rPr>
        <w:t>Learning Lesson 1: Practices to Maintain Healthy Landscapes</w:t>
      </w:r>
    </w:p>
    <w:p w14:paraId="2F65DCB1" w14:textId="77777777" w:rsidR="00575D4D" w:rsidRPr="00B44D98" w:rsidRDefault="00575D4D" w:rsidP="00575D4D">
      <w:pPr>
        <w:numPr>
          <w:ilvl w:val="0"/>
          <w:numId w:val="12"/>
        </w:numPr>
        <w:rPr>
          <w:rFonts w:ascii="Century Gothic" w:hAnsi="Century Gothic" w:cs="Arial"/>
          <w:sz w:val="20"/>
          <w:szCs w:val="20"/>
        </w:rPr>
      </w:pPr>
      <w:r w:rsidRPr="00B44D98">
        <w:rPr>
          <w:rFonts w:ascii="Century Gothic" w:hAnsi="Century Gothic" w:cs="Arial"/>
          <w:sz w:val="20"/>
          <w:szCs w:val="20"/>
        </w:rPr>
        <w:t>Describe the zone management approach.</w:t>
      </w:r>
    </w:p>
    <w:p w14:paraId="71D03357" w14:textId="77777777" w:rsidR="00575D4D" w:rsidRPr="00B44D98" w:rsidRDefault="00575D4D" w:rsidP="00575D4D">
      <w:pPr>
        <w:numPr>
          <w:ilvl w:val="0"/>
          <w:numId w:val="12"/>
        </w:numPr>
        <w:rPr>
          <w:rFonts w:ascii="Century Gothic" w:hAnsi="Century Gothic" w:cs="Arial"/>
          <w:sz w:val="20"/>
          <w:szCs w:val="20"/>
        </w:rPr>
      </w:pPr>
      <w:r w:rsidRPr="00B44D98">
        <w:rPr>
          <w:rFonts w:ascii="Century Gothic" w:hAnsi="Century Gothic" w:cs="Arial"/>
          <w:sz w:val="20"/>
          <w:szCs w:val="20"/>
        </w:rPr>
        <w:t>The principles behind sustainable landscapes, including:</w:t>
      </w:r>
    </w:p>
    <w:p w14:paraId="5B4E748F" w14:textId="77777777" w:rsidR="00575D4D" w:rsidRPr="00B44D98" w:rsidRDefault="00575D4D" w:rsidP="00575D4D">
      <w:pPr>
        <w:numPr>
          <w:ilvl w:val="2"/>
          <w:numId w:val="13"/>
        </w:numPr>
        <w:ind w:left="900"/>
        <w:rPr>
          <w:rFonts w:ascii="Century Gothic" w:hAnsi="Century Gothic" w:cs="Arial"/>
          <w:sz w:val="20"/>
          <w:szCs w:val="20"/>
        </w:rPr>
      </w:pPr>
      <w:r w:rsidRPr="00B44D98">
        <w:rPr>
          <w:rFonts w:ascii="Century Gothic" w:hAnsi="Century Gothic" w:cs="Arial"/>
          <w:sz w:val="20"/>
          <w:szCs w:val="20"/>
        </w:rPr>
        <w:t xml:space="preserve"> Cultural Controls</w:t>
      </w:r>
    </w:p>
    <w:p w14:paraId="6BDA77C6" w14:textId="77777777" w:rsidR="00575D4D" w:rsidRPr="00B44D98" w:rsidRDefault="00575D4D" w:rsidP="00575D4D">
      <w:pPr>
        <w:numPr>
          <w:ilvl w:val="2"/>
          <w:numId w:val="13"/>
        </w:numPr>
        <w:ind w:left="900"/>
        <w:rPr>
          <w:rFonts w:ascii="Century Gothic" w:hAnsi="Century Gothic" w:cs="Arial"/>
          <w:sz w:val="20"/>
          <w:szCs w:val="20"/>
        </w:rPr>
      </w:pPr>
      <w:r w:rsidRPr="00B44D98">
        <w:rPr>
          <w:rFonts w:ascii="Century Gothic" w:hAnsi="Century Gothic" w:cs="Arial"/>
          <w:sz w:val="20"/>
          <w:szCs w:val="20"/>
        </w:rPr>
        <w:t xml:space="preserve"> Physical Controls</w:t>
      </w:r>
    </w:p>
    <w:p w14:paraId="3731E15D" w14:textId="77777777" w:rsidR="00575D4D" w:rsidRPr="00B44D98" w:rsidRDefault="00575D4D" w:rsidP="00575D4D">
      <w:pPr>
        <w:numPr>
          <w:ilvl w:val="2"/>
          <w:numId w:val="13"/>
        </w:numPr>
        <w:ind w:left="900"/>
        <w:rPr>
          <w:rFonts w:ascii="Century Gothic" w:hAnsi="Century Gothic" w:cs="Arial"/>
          <w:sz w:val="20"/>
          <w:szCs w:val="20"/>
        </w:rPr>
      </w:pPr>
      <w:r w:rsidRPr="00B44D98">
        <w:rPr>
          <w:rFonts w:ascii="Century Gothic" w:hAnsi="Century Gothic" w:cs="Arial"/>
          <w:sz w:val="20"/>
          <w:szCs w:val="20"/>
        </w:rPr>
        <w:t xml:space="preserve"> Biological Controls</w:t>
      </w:r>
    </w:p>
    <w:p w14:paraId="0F9F7F22" w14:textId="77777777" w:rsidR="00575D4D" w:rsidRPr="00B44D98" w:rsidRDefault="00575D4D" w:rsidP="00575D4D">
      <w:pPr>
        <w:numPr>
          <w:ilvl w:val="0"/>
          <w:numId w:val="12"/>
        </w:numPr>
        <w:rPr>
          <w:rFonts w:ascii="Century Gothic" w:hAnsi="Century Gothic" w:cs="Arial"/>
          <w:sz w:val="20"/>
          <w:szCs w:val="20"/>
        </w:rPr>
      </w:pPr>
      <w:r w:rsidRPr="00B44D98">
        <w:rPr>
          <w:rFonts w:ascii="Century Gothic" w:hAnsi="Century Gothic" w:cs="Arial"/>
          <w:sz w:val="20"/>
          <w:szCs w:val="20"/>
        </w:rPr>
        <w:t>Explain the importance of landscaping practices specific to pest exclusion.</w:t>
      </w:r>
    </w:p>
    <w:p w14:paraId="74DD06BA" w14:textId="77777777" w:rsidR="00575D4D" w:rsidRPr="00B44D98" w:rsidRDefault="00575D4D" w:rsidP="00575D4D">
      <w:pPr>
        <w:rPr>
          <w:rFonts w:ascii="Century Gothic" w:hAnsi="Century Gothic" w:cs="Arial"/>
          <w:i/>
          <w:sz w:val="20"/>
          <w:szCs w:val="20"/>
        </w:rPr>
      </w:pPr>
      <w:r w:rsidRPr="00B44D98">
        <w:rPr>
          <w:rFonts w:ascii="Century Gothic" w:hAnsi="Century Gothic" w:cs="Arial"/>
          <w:i/>
          <w:sz w:val="20"/>
          <w:szCs w:val="20"/>
        </w:rPr>
        <w:t>Learning Lesson 2: Cultural Turf Management Practices</w:t>
      </w:r>
    </w:p>
    <w:p w14:paraId="5E58036E" w14:textId="77777777" w:rsidR="00575D4D" w:rsidRPr="00B44D98" w:rsidRDefault="00575D4D" w:rsidP="00575D4D">
      <w:pPr>
        <w:numPr>
          <w:ilvl w:val="0"/>
          <w:numId w:val="12"/>
        </w:numPr>
        <w:rPr>
          <w:rFonts w:ascii="Century Gothic" w:hAnsi="Century Gothic" w:cs="Arial"/>
          <w:sz w:val="20"/>
          <w:szCs w:val="20"/>
        </w:rPr>
      </w:pPr>
      <w:r w:rsidRPr="00B44D98">
        <w:rPr>
          <w:rFonts w:ascii="Century Gothic" w:hAnsi="Century Gothic" w:cs="Arial"/>
          <w:sz w:val="20"/>
          <w:szCs w:val="20"/>
        </w:rPr>
        <w:t>Understand cultural turf management practices including:</w:t>
      </w:r>
    </w:p>
    <w:p w14:paraId="71888885" w14:textId="77777777" w:rsidR="00575D4D" w:rsidRPr="00B44D98" w:rsidRDefault="00575D4D" w:rsidP="00575D4D">
      <w:pPr>
        <w:numPr>
          <w:ilvl w:val="1"/>
          <w:numId w:val="12"/>
        </w:numPr>
        <w:ind w:left="1080"/>
        <w:rPr>
          <w:rFonts w:ascii="Century Gothic" w:hAnsi="Century Gothic" w:cs="Arial"/>
          <w:sz w:val="20"/>
          <w:szCs w:val="20"/>
        </w:rPr>
      </w:pPr>
      <w:r w:rsidRPr="00B44D98">
        <w:rPr>
          <w:rFonts w:ascii="Century Gothic" w:hAnsi="Century Gothic" w:cs="Arial"/>
          <w:sz w:val="20"/>
          <w:szCs w:val="20"/>
        </w:rPr>
        <w:t>Mowing</w:t>
      </w:r>
    </w:p>
    <w:p w14:paraId="1DEA564C" w14:textId="77777777" w:rsidR="00575D4D" w:rsidRPr="00B44D98" w:rsidRDefault="00575D4D" w:rsidP="00575D4D">
      <w:pPr>
        <w:numPr>
          <w:ilvl w:val="1"/>
          <w:numId w:val="12"/>
        </w:numPr>
        <w:ind w:left="1080"/>
        <w:rPr>
          <w:rFonts w:ascii="Century Gothic" w:hAnsi="Century Gothic" w:cs="Arial"/>
          <w:sz w:val="20"/>
          <w:szCs w:val="20"/>
        </w:rPr>
      </w:pPr>
      <w:r w:rsidRPr="00B44D98">
        <w:rPr>
          <w:rFonts w:ascii="Century Gothic" w:hAnsi="Century Gothic" w:cs="Arial"/>
          <w:sz w:val="20"/>
          <w:szCs w:val="20"/>
        </w:rPr>
        <w:t xml:space="preserve">Fertilization </w:t>
      </w:r>
    </w:p>
    <w:p w14:paraId="41FD5E60" w14:textId="77777777" w:rsidR="00575D4D" w:rsidRPr="00B44D98" w:rsidRDefault="00575D4D" w:rsidP="00575D4D">
      <w:pPr>
        <w:numPr>
          <w:ilvl w:val="1"/>
          <w:numId w:val="12"/>
        </w:numPr>
        <w:ind w:left="1080"/>
        <w:rPr>
          <w:rFonts w:ascii="Century Gothic" w:hAnsi="Century Gothic" w:cs="Arial"/>
          <w:sz w:val="20"/>
          <w:szCs w:val="20"/>
        </w:rPr>
      </w:pPr>
      <w:r w:rsidRPr="00B44D98">
        <w:rPr>
          <w:rFonts w:ascii="Century Gothic" w:hAnsi="Century Gothic" w:cs="Arial"/>
          <w:sz w:val="20"/>
          <w:szCs w:val="20"/>
        </w:rPr>
        <w:t>Irrigation</w:t>
      </w:r>
    </w:p>
    <w:p w14:paraId="301A6EA1" w14:textId="77777777" w:rsidR="00575D4D" w:rsidRPr="00B44D98" w:rsidRDefault="00575D4D" w:rsidP="00575D4D">
      <w:pPr>
        <w:numPr>
          <w:ilvl w:val="1"/>
          <w:numId w:val="12"/>
        </w:numPr>
        <w:ind w:left="1080"/>
        <w:rPr>
          <w:rFonts w:ascii="Century Gothic" w:hAnsi="Century Gothic" w:cs="Arial"/>
          <w:sz w:val="20"/>
          <w:szCs w:val="20"/>
        </w:rPr>
      </w:pPr>
      <w:r w:rsidRPr="00B44D98">
        <w:rPr>
          <w:rFonts w:ascii="Century Gothic" w:hAnsi="Century Gothic" w:cs="Arial"/>
          <w:sz w:val="20"/>
          <w:szCs w:val="20"/>
        </w:rPr>
        <w:t>Soil Analysis</w:t>
      </w:r>
    </w:p>
    <w:p w14:paraId="0112E398" w14:textId="77777777" w:rsidR="00575D4D" w:rsidRPr="00B44D98" w:rsidRDefault="00575D4D" w:rsidP="00575D4D">
      <w:pPr>
        <w:numPr>
          <w:ilvl w:val="1"/>
          <w:numId w:val="12"/>
        </w:numPr>
        <w:ind w:left="1080"/>
        <w:rPr>
          <w:rFonts w:ascii="Century Gothic" w:hAnsi="Century Gothic" w:cs="Arial"/>
          <w:sz w:val="20"/>
          <w:szCs w:val="20"/>
        </w:rPr>
      </w:pPr>
      <w:r w:rsidRPr="00B44D98">
        <w:rPr>
          <w:rFonts w:ascii="Century Gothic" w:hAnsi="Century Gothic" w:cs="Arial"/>
          <w:sz w:val="20"/>
          <w:szCs w:val="20"/>
        </w:rPr>
        <w:t>Aeration</w:t>
      </w:r>
    </w:p>
    <w:p w14:paraId="4CB1EE2C" w14:textId="77777777" w:rsidR="00575D4D" w:rsidRPr="00B44D98" w:rsidRDefault="00575D4D" w:rsidP="00575D4D">
      <w:pPr>
        <w:rPr>
          <w:rFonts w:ascii="Century Gothic" w:hAnsi="Century Gothic" w:cs="Arial"/>
          <w:i/>
          <w:sz w:val="20"/>
          <w:szCs w:val="20"/>
        </w:rPr>
      </w:pPr>
      <w:r w:rsidRPr="00B44D98">
        <w:rPr>
          <w:rFonts w:ascii="Century Gothic" w:hAnsi="Century Gothic" w:cs="Arial"/>
          <w:i/>
          <w:sz w:val="20"/>
          <w:szCs w:val="20"/>
        </w:rPr>
        <w:t xml:space="preserve">Learning Lesson 3: Common </w:t>
      </w:r>
      <w:proofErr w:type="spellStart"/>
      <w:r w:rsidRPr="00B44D98">
        <w:rPr>
          <w:rFonts w:ascii="Century Gothic" w:hAnsi="Century Gothic" w:cs="Arial"/>
          <w:i/>
          <w:sz w:val="20"/>
          <w:szCs w:val="20"/>
        </w:rPr>
        <w:t>Turfgrass</w:t>
      </w:r>
      <w:proofErr w:type="spellEnd"/>
      <w:r w:rsidRPr="00B44D98">
        <w:rPr>
          <w:rFonts w:ascii="Century Gothic" w:hAnsi="Century Gothic" w:cs="Arial"/>
          <w:i/>
          <w:sz w:val="20"/>
          <w:szCs w:val="20"/>
        </w:rPr>
        <w:t xml:space="preserve"> Weeds and Insects</w:t>
      </w:r>
    </w:p>
    <w:p w14:paraId="610AF16A" w14:textId="77777777" w:rsidR="00575D4D" w:rsidRPr="00B44D98" w:rsidRDefault="00575D4D" w:rsidP="00575D4D">
      <w:pPr>
        <w:numPr>
          <w:ilvl w:val="0"/>
          <w:numId w:val="12"/>
        </w:numPr>
        <w:rPr>
          <w:rFonts w:ascii="Century Gothic" w:hAnsi="Century Gothic" w:cs="Arial"/>
          <w:sz w:val="20"/>
          <w:szCs w:val="20"/>
        </w:rPr>
      </w:pPr>
      <w:r w:rsidRPr="00B44D98">
        <w:rPr>
          <w:rFonts w:ascii="Century Gothic" w:hAnsi="Century Gothic" w:cs="Arial"/>
          <w:sz w:val="20"/>
          <w:szCs w:val="20"/>
        </w:rPr>
        <w:t>Identify plant species suited for site specific environmental qualities, pest pressures and use.</w:t>
      </w:r>
    </w:p>
    <w:p w14:paraId="7BDC563B" w14:textId="77777777" w:rsidR="00575D4D" w:rsidRPr="00B44D98" w:rsidRDefault="00575D4D" w:rsidP="00575D4D">
      <w:pPr>
        <w:numPr>
          <w:ilvl w:val="0"/>
          <w:numId w:val="12"/>
        </w:numPr>
        <w:rPr>
          <w:rFonts w:ascii="Century Gothic" w:hAnsi="Century Gothic" w:cs="Arial"/>
          <w:sz w:val="20"/>
          <w:szCs w:val="20"/>
        </w:rPr>
      </w:pPr>
      <w:r w:rsidRPr="00B44D98">
        <w:rPr>
          <w:rFonts w:ascii="Century Gothic" w:hAnsi="Century Gothic" w:cs="Arial"/>
          <w:sz w:val="20"/>
          <w:szCs w:val="20"/>
        </w:rPr>
        <w:t xml:space="preserve">Identify and describe how to manage common </w:t>
      </w:r>
      <w:proofErr w:type="spellStart"/>
      <w:r w:rsidRPr="00B44D98">
        <w:rPr>
          <w:rFonts w:ascii="Century Gothic" w:hAnsi="Century Gothic" w:cs="Arial"/>
          <w:sz w:val="20"/>
          <w:szCs w:val="20"/>
        </w:rPr>
        <w:t>turfgrass</w:t>
      </w:r>
      <w:proofErr w:type="spellEnd"/>
      <w:r w:rsidRPr="00B44D98">
        <w:rPr>
          <w:rFonts w:ascii="Century Gothic" w:hAnsi="Century Gothic" w:cs="Arial"/>
          <w:sz w:val="20"/>
          <w:szCs w:val="20"/>
        </w:rPr>
        <w:t xml:space="preserve"> weeds.</w:t>
      </w:r>
    </w:p>
    <w:p w14:paraId="4EE516C2" w14:textId="77777777" w:rsidR="00575D4D" w:rsidRPr="00B44D98" w:rsidRDefault="00575D4D" w:rsidP="00575D4D">
      <w:pPr>
        <w:numPr>
          <w:ilvl w:val="0"/>
          <w:numId w:val="12"/>
        </w:numPr>
        <w:rPr>
          <w:rFonts w:ascii="Century Gothic" w:hAnsi="Century Gothic" w:cs="Arial"/>
          <w:sz w:val="20"/>
          <w:szCs w:val="20"/>
        </w:rPr>
      </w:pPr>
      <w:r w:rsidRPr="00B44D98">
        <w:rPr>
          <w:rFonts w:ascii="Century Gothic" w:hAnsi="Century Gothic" w:cs="Arial"/>
          <w:sz w:val="20"/>
          <w:szCs w:val="20"/>
        </w:rPr>
        <w:t xml:space="preserve">Identify and describe how to manage common </w:t>
      </w:r>
      <w:proofErr w:type="spellStart"/>
      <w:r w:rsidRPr="00B44D98">
        <w:rPr>
          <w:rFonts w:ascii="Century Gothic" w:hAnsi="Century Gothic" w:cs="Arial"/>
          <w:sz w:val="20"/>
          <w:szCs w:val="20"/>
        </w:rPr>
        <w:t>turfgrass</w:t>
      </w:r>
      <w:proofErr w:type="spellEnd"/>
      <w:r w:rsidRPr="00B44D98">
        <w:rPr>
          <w:rFonts w:ascii="Century Gothic" w:hAnsi="Century Gothic" w:cs="Arial"/>
          <w:sz w:val="20"/>
          <w:szCs w:val="20"/>
        </w:rPr>
        <w:t xml:space="preserve"> insect pests.</w:t>
      </w:r>
    </w:p>
    <w:p w14:paraId="45A6FE19" w14:textId="77777777" w:rsidR="00575D4D" w:rsidRPr="00B44D98" w:rsidRDefault="00575D4D" w:rsidP="00575D4D">
      <w:pPr>
        <w:numPr>
          <w:ilvl w:val="0"/>
          <w:numId w:val="12"/>
        </w:numPr>
        <w:rPr>
          <w:rFonts w:ascii="Century Gothic" w:hAnsi="Century Gothic" w:cs="Arial"/>
          <w:sz w:val="20"/>
          <w:szCs w:val="20"/>
        </w:rPr>
      </w:pPr>
      <w:r w:rsidRPr="00B44D98">
        <w:rPr>
          <w:rFonts w:ascii="Century Gothic" w:hAnsi="Century Gothic" w:cs="Arial"/>
          <w:sz w:val="20"/>
          <w:szCs w:val="20"/>
        </w:rPr>
        <w:lastRenderedPageBreak/>
        <w:t xml:space="preserve">Identify and describe how to manage common </w:t>
      </w:r>
      <w:proofErr w:type="spellStart"/>
      <w:r w:rsidRPr="00B44D98">
        <w:rPr>
          <w:rFonts w:ascii="Century Gothic" w:hAnsi="Century Gothic" w:cs="Arial"/>
          <w:sz w:val="20"/>
          <w:szCs w:val="20"/>
        </w:rPr>
        <w:t>turfgrass</w:t>
      </w:r>
      <w:proofErr w:type="spellEnd"/>
      <w:r w:rsidRPr="00B44D98">
        <w:rPr>
          <w:rFonts w:ascii="Century Gothic" w:hAnsi="Century Gothic" w:cs="Arial"/>
          <w:sz w:val="20"/>
          <w:szCs w:val="20"/>
        </w:rPr>
        <w:t xml:space="preserve"> vertebrate pests.</w:t>
      </w:r>
    </w:p>
    <w:p w14:paraId="326ED4F5" w14:textId="77777777" w:rsidR="00575D4D" w:rsidRPr="00B44D98" w:rsidRDefault="00575D4D" w:rsidP="00575D4D">
      <w:pPr>
        <w:rPr>
          <w:rFonts w:ascii="Century Gothic" w:hAnsi="Century Gothic" w:cs="Arial"/>
          <w:i/>
          <w:sz w:val="20"/>
          <w:szCs w:val="20"/>
        </w:rPr>
      </w:pPr>
      <w:r w:rsidRPr="00B44D98">
        <w:rPr>
          <w:rFonts w:ascii="Century Gothic" w:hAnsi="Century Gothic" w:cs="Arial"/>
          <w:i/>
          <w:sz w:val="20"/>
          <w:szCs w:val="20"/>
        </w:rPr>
        <w:t xml:space="preserve">Learning Lesson 4: Common </w:t>
      </w:r>
      <w:proofErr w:type="spellStart"/>
      <w:r w:rsidRPr="00B44D98">
        <w:rPr>
          <w:rFonts w:ascii="Century Gothic" w:hAnsi="Century Gothic" w:cs="Arial"/>
          <w:i/>
          <w:sz w:val="20"/>
          <w:szCs w:val="20"/>
        </w:rPr>
        <w:t>Turfgrass</w:t>
      </w:r>
      <w:proofErr w:type="spellEnd"/>
      <w:r w:rsidRPr="00B44D98">
        <w:rPr>
          <w:rFonts w:ascii="Century Gothic" w:hAnsi="Century Gothic" w:cs="Arial"/>
          <w:i/>
          <w:sz w:val="20"/>
          <w:szCs w:val="20"/>
        </w:rPr>
        <w:t xml:space="preserve"> Diseases</w:t>
      </w:r>
    </w:p>
    <w:p w14:paraId="60EC869B" w14:textId="77777777" w:rsidR="00575D4D" w:rsidRPr="00B44D98" w:rsidRDefault="00575D4D" w:rsidP="00575D4D">
      <w:pPr>
        <w:numPr>
          <w:ilvl w:val="0"/>
          <w:numId w:val="12"/>
        </w:numPr>
        <w:rPr>
          <w:rFonts w:ascii="Century Gothic" w:hAnsi="Century Gothic" w:cs="Arial"/>
          <w:sz w:val="20"/>
          <w:szCs w:val="20"/>
        </w:rPr>
      </w:pPr>
      <w:r w:rsidRPr="00B44D98">
        <w:rPr>
          <w:rFonts w:ascii="Century Gothic" w:hAnsi="Century Gothic" w:cs="Arial"/>
          <w:sz w:val="20"/>
          <w:szCs w:val="20"/>
        </w:rPr>
        <w:t xml:space="preserve">Identify and describe how to manage common </w:t>
      </w:r>
      <w:proofErr w:type="spellStart"/>
      <w:r w:rsidRPr="00B44D98">
        <w:rPr>
          <w:rFonts w:ascii="Century Gothic" w:hAnsi="Century Gothic" w:cs="Arial"/>
          <w:sz w:val="20"/>
          <w:szCs w:val="20"/>
        </w:rPr>
        <w:t>turfgrass</w:t>
      </w:r>
      <w:proofErr w:type="spellEnd"/>
      <w:r w:rsidRPr="00B44D98">
        <w:rPr>
          <w:rFonts w:ascii="Century Gothic" w:hAnsi="Century Gothic" w:cs="Arial"/>
          <w:sz w:val="20"/>
          <w:szCs w:val="20"/>
        </w:rPr>
        <w:t xml:space="preserve"> diseases. </w:t>
      </w:r>
    </w:p>
    <w:p w14:paraId="6CF4CCB6" w14:textId="77777777" w:rsidR="00575D4D" w:rsidRPr="00B44D98" w:rsidRDefault="00575D4D" w:rsidP="00575D4D">
      <w:pPr>
        <w:numPr>
          <w:ilvl w:val="0"/>
          <w:numId w:val="12"/>
        </w:numPr>
        <w:rPr>
          <w:rFonts w:ascii="Century Gothic" w:hAnsi="Century Gothic" w:cs="Arial"/>
          <w:sz w:val="20"/>
          <w:szCs w:val="20"/>
        </w:rPr>
      </w:pPr>
      <w:r w:rsidRPr="00B44D98">
        <w:rPr>
          <w:rFonts w:ascii="Century Gothic" w:hAnsi="Century Gothic" w:cs="Arial"/>
          <w:sz w:val="20"/>
          <w:szCs w:val="20"/>
        </w:rPr>
        <w:t xml:space="preserve">Describe how to avoid and reduce stresses on </w:t>
      </w:r>
      <w:proofErr w:type="spellStart"/>
      <w:r w:rsidRPr="00B44D98">
        <w:rPr>
          <w:rFonts w:ascii="Century Gothic" w:hAnsi="Century Gothic" w:cs="Arial"/>
          <w:sz w:val="20"/>
          <w:szCs w:val="20"/>
        </w:rPr>
        <w:t>turfgrass</w:t>
      </w:r>
      <w:proofErr w:type="spellEnd"/>
      <w:r w:rsidRPr="00B44D98">
        <w:rPr>
          <w:rFonts w:ascii="Century Gothic" w:hAnsi="Century Gothic" w:cs="Arial"/>
          <w:sz w:val="20"/>
          <w:szCs w:val="20"/>
        </w:rPr>
        <w:t>.</w:t>
      </w:r>
    </w:p>
    <w:p w14:paraId="065E4B3F" w14:textId="77777777" w:rsidR="00575D4D" w:rsidRPr="00B44D98" w:rsidRDefault="00575D4D" w:rsidP="00575D4D">
      <w:pPr>
        <w:ind w:left="720"/>
        <w:rPr>
          <w:rFonts w:ascii="Century Gothic" w:hAnsi="Century Gothic" w:cs="Arial"/>
          <w:sz w:val="20"/>
          <w:szCs w:val="20"/>
        </w:rPr>
      </w:pPr>
    </w:p>
    <w:p w14:paraId="6A795D5E" w14:textId="77777777" w:rsidR="00575D4D" w:rsidRPr="00B44D98" w:rsidRDefault="00575D4D" w:rsidP="00575D4D">
      <w:pPr>
        <w:rPr>
          <w:rFonts w:ascii="Century Gothic" w:hAnsi="Century Gothic" w:cs="Arial"/>
          <w:b/>
          <w:sz w:val="20"/>
          <w:szCs w:val="20"/>
        </w:rPr>
      </w:pPr>
      <w:r w:rsidRPr="00B44D98">
        <w:rPr>
          <w:rFonts w:ascii="Century Gothic" w:hAnsi="Century Gothic" w:cs="Arial"/>
          <w:b/>
          <w:sz w:val="20"/>
          <w:szCs w:val="20"/>
        </w:rPr>
        <w:t>(5) Module: Teachers</w:t>
      </w:r>
      <w:r w:rsidRPr="00B44D98">
        <w:rPr>
          <w:rFonts w:ascii="Century Gothic" w:hAnsi="Century Gothic" w:cs="Arial"/>
          <w:b/>
          <w:sz w:val="20"/>
          <w:szCs w:val="20"/>
        </w:rPr>
        <w:tab/>
      </w:r>
      <w:r w:rsidRPr="00B44D98">
        <w:rPr>
          <w:rFonts w:ascii="Century Gothic" w:hAnsi="Century Gothic" w:cs="Arial"/>
          <w:b/>
          <w:sz w:val="20"/>
          <w:szCs w:val="20"/>
        </w:rPr>
        <w:tab/>
      </w:r>
      <w:r w:rsidRPr="00B44D98">
        <w:rPr>
          <w:rFonts w:ascii="Century Gothic" w:hAnsi="Century Gothic" w:cs="Arial"/>
          <w:b/>
          <w:sz w:val="20"/>
          <w:szCs w:val="20"/>
        </w:rPr>
        <w:tab/>
      </w:r>
      <w:r w:rsidRPr="00B44D98">
        <w:rPr>
          <w:rFonts w:ascii="Century Gothic" w:hAnsi="Century Gothic" w:cs="Arial"/>
          <w:b/>
          <w:sz w:val="20"/>
          <w:szCs w:val="20"/>
        </w:rPr>
        <w:tab/>
      </w:r>
      <w:r w:rsidRPr="00B44D98">
        <w:rPr>
          <w:rFonts w:ascii="Century Gothic" w:hAnsi="Century Gothic" w:cs="Arial"/>
          <w:b/>
          <w:sz w:val="20"/>
          <w:szCs w:val="20"/>
        </w:rPr>
        <w:tab/>
      </w:r>
      <w:r w:rsidRPr="00B44D98">
        <w:rPr>
          <w:rFonts w:ascii="Century Gothic" w:hAnsi="Century Gothic" w:cs="Arial"/>
          <w:b/>
          <w:sz w:val="20"/>
          <w:szCs w:val="20"/>
        </w:rPr>
        <w:tab/>
      </w:r>
      <w:r w:rsidRPr="00B44D98">
        <w:rPr>
          <w:rFonts w:ascii="Century Gothic" w:hAnsi="Century Gothic" w:cs="Arial"/>
          <w:b/>
          <w:sz w:val="20"/>
          <w:szCs w:val="20"/>
        </w:rPr>
        <w:tab/>
      </w:r>
      <w:r w:rsidRPr="00B44D98">
        <w:rPr>
          <w:rFonts w:ascii="Century Gothic" w:hAnsi="Century Gothic" w:cs="Arial"/>
          <w:b/>
          <w:sz w:val="20"/>
          <w:szCs w:val="20"/>
        </w:rPr>
        <w:tab/>
      </w:r>
      <w:r w:rsidRPr="00B44D98">
        <w:rPr>
          <w:rFonts w:ascii="Century Gothic" w:hAnsi="Century Gothic" w:cs="Arial"/>
          <w:b/>
          <w:sz w:val="20"/>
          <w:szCs w:val="20"/>
        </w:rPr>
        <w:tab/>
        <w:t xml:space="preserve">     </w:t>
      </w:r>
    </w:p>
    <w:p w14:paraId="4CFFC2CD" w14:textId="77777777" w:rsidR="00575D4D" w:rsidRPr="00B44D98" w:rsidRDefault="00575D4D" w:rsidP="00575D4D">
      <w:pPr>
        <w:rPr>
          <w:rFonts w:ascii="Century Gothic" w:hAnsi="Century Gothic" w:cs="Arial"/>
          <w:i/>
          <w:sz w:val="20"/>
          <w:szCs w:val="20"/>
        </w:rPr>
      </w:pPr>
      <w:r w:rsidRPr="00B44D98">
        <w:rPr>
          <w:rFonts w:ascii="Century Gothic" w:hAnsi="Century Gothic" w:cs="Arial"/>
          <w:i/>
          <w:sz w:val="20"/>
          <w:szCs w:val="20"/>
        </w:rPr>
        <w:t>Learning Lesson 1: School IPM for Teachers</w:t>
      </w:r>
    </w:p>
    <w:p w14:paraId="0AE122A5" w14:textId="77777777" w:rsidR="00575D4D" w:rsidRPr="00B44D98" w:rsidRDefault="00575D4D" w:rsidP="00575D4D">
      <w:pPr>
        <w:pStyle w:val="ListParagraph"/>
        <w:numPr>
          <w:ilvl w:val="0"/>
          <w:numId w:val="18"/>
        </w:numPr>
        <w:tabs>
          <w:tab w:val="left" w:pos="3600"/>
          <w:tab w:val="left" w:pos="4320"/>
          <w:tab w:val="left" w:pos="5040"/>
          <w:tab w:val="left" w:pos="5760"/>
          <w:tab w:val="left" w:pos="6480"/>
          <w:tab w:val="left" w:pos="7200"/>
          <w:tab w:val="left" w:pos="7920"/>
          <w:tab w:val="left" w:pos="8640"/>
          <w:tab w:val="left" w:pos="9360"/>
        </w:tabs>
        <w:rPr>
          <w:rFonts w:ascii="Century Gothic" w:eastAsia="Calibri" w:hAnsi="Century Gothic" w:cs="Arial"/>
          <w:sz w:val="20"/>
          <w:szCs w:val="20"/>
        </w:rPr>
      </w:pPr>
      <w:r w:rsidRPr="00B44D98">
        <w:rPr>
          <w:rFonts w:ascii="Century Gothic" w:eastAsia="Calibri" w:hAnsi="Century Gothic" w:cs="Arial"/>
          <w:sz w:val="20"/>
          <w:szCs w:val="20"/>
        </w:rPr>
        <w:t>Explain the importance of communicating to parents the health and safety issues associated with pests and pesticides.</w:t>
      </w:r>
      <w:r w:rsidRPr="00B44D98">
        <w:rPr>
          <w:rFonts w:ascii="Century Gothic" w:eastAsia="Calibri" w:hAnsi="Century Gothic" w:cs="Arial"/>
          <w:b/>
          <w:sz w:val="20"/>
          <w:szCs w:val="20"/>
        </w:rPr>
        <w:t xml:space="preserve"> </w:t>
      </w:r>
      <w:r w:rsidRPr="00B44D98">
        <w:rPr>
          <w:rFonts w:ascii="Century Gothic" w:eastAsia="Calibri" w:hAnsi="Century Gothic" w:cs="Arial"/>
          <w:b/>
          <w:sz w:val="20"/>
          <w:szCs w:val="20"/>
        </w:rPr>
        <w:tab/>
      </w:r>
      <w:r w:rsidRPr="00B44D98">
        <w:rPr>
          <w:rFonts w:ascii="Century Gothic" w:eastAsia="Calibri" w:hAnsi="Century Gothic" w:cs="Arial"/>
          <w:b/>
          <w:sz w:val="20"/>
          <w:szCs w:val="20"/>
        </w:rPr>
        <w:tab/>
      </w:r>
      <w:r w:rsidRPr="00B44D98">
        <w:rPr>
          <w:rFonts w:ascii="Century Gothic" w:eastAsia="Calibri" w:hAnsi="Century Gothic" w:cs="Arial"/>
          <w:b/>
          <w:sz w:val="20"/>
          <w:szCs w:val="20"/>
        </w:rPr>
        <w:tab/>
      </w:r>
      <w:r w:rsidRPr="00B44D98">
        <w:rPr>
          <w:rFonts w:ascii="Century Gothic" w:eastAsia="Calibri" w:hAnsi="Century Gothic" w:cs="Arial"/>
          <w:b/>
          <w:sz w:val="20"/>
          <w:szCs w:val="20"/>
        </w:rPr>
        <w:tab/>
      </w:r>
      <w:r w:rsidRPr="00B44D98">
        <w:rPr>
          <w:rFonts w:ascii="Century Gothic" w:eastAsia="Calibri" w:hAnsi="Century Gothic" w:cs="Arial"/>
          <w:b/>
          <w:sz w:val="20"/>
          <w:szCs w:val="20"/>
        </w:rPr>
        <w:tab/>
      </w:r>
      <w:r w:rsidRPr="00B44D98">
        <w:rPr>
          <w:rFonts w:ascii="Century Gothic" w:eastAsia="Calibri" w:hAnsi="Century Gothic" w:cs="Arial"/>
          <w:b/>
          <w:sz w:val="20"/>
          <w:szCs w:val="20"/>
        </w:rPr>
        <w:tab/>
      </w:r>
      <w:r w:rsidRPr="00B44D98">
        <w:rPr>
          <w:rFonts w:ascii="Century Gothic" w:eastAsia="Calibri" w:hAnsi="Century Gothic" w:cs="Arial"/>
          <w:b/>
          <w:sz w:val="20"/>
          <w:szCs w:val="20"/>
        </w:rPr>
        <w:tab/>
      </w:r>
      <w:r w:rsidRPr="00B44D98">
        <w:rPr>
          <w:rFonts w:ascii="Century Gothic" w:eastAsia="Calibri" w:hAnsi="Century Gothic" w:cs="Arial"/>
          <w:b/>
          <w:sz w:val="20"/>
          <w:szCs w:val="20"/>
        </w:rPr>
        <w:tab/>
      </w:r>
      <w:r w:rsidRPr="00B44D98">
        <w:rPr>
          <w:rFonts w:ascii="Century Gothic" w:eastAsia="Calibri" w:hAnsi="Century Gothic" w:cs="Arial"/>
          <w:b/>
          <w:sz w:val="20"/>
          <w:szCs w:val="20"/>
        </w:rPr>
        <w:tab/>
      </w:r>
    </w:p>
    <w:p w14:paraId="79FAC431" w14:textId="77777777" w:rsidR="00575D4D" w:rsidRPr="00B44D98" w:rsidRDefault="00575D4D" w:rsidP="00575D4D">
      <w:pPr>
        <w:pStyle w:val="ListParagraph"/>
        <w:numPr>
          <w:ilvl w:val="0"/>
          <w:numId w:val="18"/>
        </w:numPr>
        <w:tabs>
          <w:tab w:val="left" w:pos="3600"/>
          <w:tab w:val="left" w:pos="4320"/>
          <w:tab w:val="left" w:pos="5040"/>
          <w:tab w:val="left" w:pos="5760"/>
          <w:tab w:val="left" w:pos="6480"/>
          <w:tab w:val="left" w:pos="7200"/>
          <w:tab w:val="left" w:pos="7920"/>
          <w:tab w:val="left" w:pos="8640"/>
          <w:tab w:val="left" w:pos="9360"/>
        </w:tabs>
        <w:rPr>
          <w:rFonts w:ascii="Century Gothic" w:eastAsia="Calibri" w:hAnsi="Century Gothic" w:cs="Arial"/>
          <w:sz w:val="20"/>
          <w:szCs w:val="20"/>
        </w:rPr>
      </w:pPr>
      <w:r w:rsidRPr="00B44D98">
        <w:rPr>
          <w:rFonts w:ascii="Century Gothic" w:eastAsia="Calibri" w:hAnsi="Century Gothic" w:cs="Arial"/>
          <w:sz w:val="20"/>
          <w:szCs w:val="20"/>
        </w:rPr>
        <w:t>Explain the importance of annual notification/special notification to parents and students when pesticide applications are scheduled/made.</w:t>
      </w:r>
      <w:r w:rsidRPr="00B44D98">
        <w:rPr>
          <w:rFonts w:ascii="Century Gothic" w:eastAsia="Calibri" w:hAnsi="Century Gothic" w:cs="Arial"/>
          <w:b/>
          <w:sz w:val="20"/>
          <w:szCs w:val="20"/>
        </w:rPr>
        <w:tab/>
      </w:r>
      <w:r w:rsidRPr="00B44D98">
        <w:rPr>
          <w:rFonts w:ascii="Century Gothic" w:eastAsia="Calibri" w:hAnsi="Century Gothic" w:cs="Arial"/>
          <w:b/>
          <w:sz w:val="20"/>
          <w:szCs w:val="20"/>
        </w:rPr>
        <w:tab/>
      </w:r>
      <w:r w:rsidRPr="00B44D98">
        <w:rPr>
          <w:rFonts w:ascii="Century Gothic" w:eastAsia="Calibri" w:hAnsi="Century Gothic" w:cs="Arial"/>
          <w:b/>
          <w:sz w:val="20"/>
          <w:szCs w:val="20"/>
        </w:rPr>
        <w:tab/>
      </w:r>
      <w:r w:rsidRPr="00B44D98">
        <w:rPr>
          <w:rFonts w:ascii="Century Gothic" w:eastAsia="Calibri" w:hAnsi="Century Gothic" w:cs="Arial"/>
          <w:b/>
          <w:sz w:val="20"/>
          <w:szCs w:val="20"/>
        </w:rPr>
        <w:tab/>
      </w:r>
      <w:r w:rsidRPr="00B44D98">
        <w:rPr>
          <w:rFonts w:ascii="Century Gothic" w:eastAsia="Calibri" w:hAnsi="Century Gothic" w:cs="Arial"/>
          <w:b/>
          <w:sz w:val="20"/>
          <w:szCs w:val="20"/>
        </w:rPr>
        <w:tab/>
      </w:r>
      <w:r w:rsidRPr="00B44D98">
        <w:rPr>
          <w:rFonts w:ascii="Century Gothic" w:eastAsia="Calibri" w:hAnsi="Century Gothic" w:cs="Arial"/>
          <w:b/>
          <w:sz w:val="20"/>
          <w:szCs w:val="20"/>
        </w:rPr>
        <w:tab/>
      </w:r>
      <w:r w:rsidRPr="00B44D98">
        <w:rPr>
          <w:rFonts w:ascii="Century Gothic" w:eastAsia="Calibri" w:hAnsi="Century Gothic" w:cs="Arial"/>
          <w:b/>
          <w:sz w:val="20"/>
          <w:szCs w:val="20"/>
        </w:rPr>
        <w:tab/>
      </w:r>
    </w:p>
    <w:p w14:paraId="24458B1B" w14:textId="77777777" w:rsidR="00575D4D" w:rsidRPr="00B44D98" w:rsidRDefault="00575D4D" w:rsidP="00575D4D">
      <w:pPr>
        <w:pStyle w:val="ListParagraph"/>
        <w:numPr>
          <w:ilvl w:val="0"/>
          <w:numId w:val="18"/>
        </w:numPr>
        <w:tabs>
          <w:tab w:val="left" w:pos="3600"/>
          <w:tab w:val="left" w:pos="4320"/>
          <w:tab w:val="left" w:pos="5040"/>
          <w:tab w:val="left" w:pos="5760"/>
          <w:tab w:val="left" w:pos="6480"/>
          <w:tab w:val="left" w:pos="7200"/>
          <w:tab w:val="left" w:pos="7920"/>
          <w:tab w:val="left" w:pos="8640"/>
          <w:tab w:val="left" w:pos="9360"/>
        </w:tabs>
        <w:rPr>
          <w:rFonts w:ascii="Century Gothic" w:hAnsi="Century Gothic" w:cs="Arial"/>
          <w:sz w:val="20"/>
          <w:szCs w:val="20"/>
        </w:rPr>
      </w:pPr>
      <w:r w:rsidRPr="00B44D98">
        <w:rPr>
          <w:rFonts w:ascii="Century Gothic" w:eastAsia="Calibri" w:hAnsi="Century Gothic" w:cs="Arial"/>
          <w:sz w:val="20"/>
          <w:szCs w:val="20"/>
        </w:rPr>
        <w:t>Explain the importance of removing or eliminating clutter in the classroom.</w:t>
      </w:r>
      <w:r w:rsidRPr="00B44D98">
        <w:rPr>
          <w:rFonts w:ascii="Century Gothic" w:eastAsia="Calibri" w:hAnsi="Century Gothic" w:cs="Arial"/>
          <w:b/>
          <w:sz w:val="20"/>
          <w:szCs w:val="20"/>
        </w:rPr>
        <w:t xml:space="preserve"> </w:t>
      </w:r>
      <w:r w:rsidRPr="00B44D98">
        <w:rPr>
          <w:rFonts w:ascii="Century Gothic" w:eastAsia="Calibri" w:hAnsi="Century Gothic" w:cs="Arial"/>
          <w:b/>
          <w:sz w:val="20"/>
          <w:szCs w:val="20"/>
        </w:rPr>
        <w:tab/>
      </w:r>
      <w:r w:rsidRPr="00B44D98">
        <w:rPr>
          <w:rFonts w:ascii="Century Gothic" w:eastAsia="Calibri" w:hAnsi="Century Gothic" w:cs="Arial"/>
          <w:b/>
          <w:sz w:val="20"/>
          <w:szCs w:val="20"/>
        </w:rPr>
        <w:tab/>
      </w:r>
      <w:r w:rsidRPr="00B44D98">
        <w:rPr>
          <w:rFonts w:ascii="Century Gothic" w:eastAsia="Calibri" w:hAnsi="Century Gothic" w:cs="Arial"/>
          <w:b/>
          <w:sz w:val="20"/>
          <w:szCs w:val="20"/>
        </w:rPr>
        <w:tab/>
      </w:r>
    </w:p>
    <w:p w14:paraId="1AF655AA" w14:textId="77777777" w:rsidR="00575D4D" w:rsidRPr="00B44D98" w:rsidRDefault="00575D4D" w:rsidP="00575D4D">
      <w:pPr>
        <w:pStyle w:val="ListParagraph"/>
        <w:numPr>
          <w:ilvl w:val="0"/>
          <w:numId w:val="18"/>
        </w:numPr>
        <w:tabs>
          <w:tab w:val="left" w:pos="3600"/>
          <w:tab w:val="left" w:pos="4320"/>
          <w:tab w:val="left" w:pos="5040"/>
          <w:tab w:val="left" w:pos="5760"/>
          <w:tab w:val="left" w:pos="6480"/>
          <w:tab w:val="left" w:pos="7200"/>
          <w:tab w:val="left" w:pos="7920"/>
          <w:tab w:val="left" w:pos="8640"/>
          <w:tab w:val="left" w:pos="9360"/>
        </w:tabs>
        <w:rPr>
          <w:rFonts w:ascii="Century Gothic" w:hAnsi="Century Gothic" w:cs="Arial"/>
          <w:sz w:val="20"/>
          <w:szCs w:val="20"/>
        </w:rPr>
      </w:pPr>
      <w:r w:rsidRPr="00B44D98">
        <w:rPr>
          <w:rFonts w:ascii="Century Gothic" w:hAnsi="Century Gothic" w:cs="Arial"/>
          <w:sz w:val="20"/>
          <w:szCs w:val="20"/>
        </w:rPr>
        <w:t>Give examples of proper food storage procedures.</w:t>
      </w:r>
      <w:r w:rsidRPr="00B44D98">
        <w:rPr>
          <w:rFonts w:ascii="Century Gothic" w:eastAsia="Calibri" w:hAnsi="Century Gothic" w:cs="Arial"/>
          <w:b/>
          <w:sz w:val="20"/>
          <w:szCs w:val="20"/>
        </w:rPr>
        <w:tab/>
      </w:r>
      <w:r w:rsidRPr="00B44D98">
        <w:rPr>
          <w:rFonts w:ascii="Century Gothic" w:eastAsia="Calibri" w:hAnsi="Century Gothic" w:cs="Arial"/>
          <w:b/>
          <w:sz w:val="20"/>
          <w:szCs w:val="20"/>
        </w:rPr>
        <w:tab/>
      </w:r>
      <w:r w:rsidRPr="00B44D98">
        <w:rPr>
          <w:rFonts w:ascii="Century Gothic" w:eastAsia="Calibri" w:hAnsi="Century Gothic" w:cs="Arial"/>
          <w:b/>
          <w:sz w:val="20"/>
          <w:szCs w:val="20"/>
        </w:rPr>
        <w:tab/>
      </w:r>
      <w:r w:rsidRPr="00B44D98">
        <w:rPr>
          <w:rFonts w:ascii="Century Gothic" w:eastAsia="Calibri" w:hAnsi="Century Gothic" w:cs="Arial"/>
          <w:b/>
          <w:sz w:val="20"/>
          <w:szCs w:val="20"/>
        </w:rPr>
        <w:tab/>
      </w:r>
      <w:r w:rsidRPr="00B44D98">
        <w:rPr>
          <w:rFonts w:ascii="Century Gothic" w:eastAsia="Calibri" w:hAnsi="Century Gothic" w:cs="Arial"/>
          <w:b/>
          <w:sz w:val="20"/>
          <w:szCs w:val="20"/>
        </w:rPr>
        <w:tab/>
      </w:r>
      <w:r w:rsidRPr="00B44D98">
        <w:rPr>
          <w:rFonts w:ascii="Century Gothic" w:eastAsia="Calibri" w:hAnsi="Century Gothic" w:cs="Arial"/>
          <w:b/>
          <w:sz w:val="20"/>
          <w:szCs w:val="20"/>
        </w:rPr>
        <w:tab/>
      </w:r>
      <w:r w:rsidRPr="00B44D98">
        <w:rPr>
          <w:rFonts w:ascii="Century Gothic" w:eastAsia="Calibri" w:hAnsi="Century Gothic" w:cs="Arial"/>
          <w:b/>
          <w:sz w:val="20"/>
          <w:szCs w:val="20"/>
        </w:rPr>
        <w:tab/>
      </w:r>
      <w:r w:rsidRPr="00B44D98">
        <w:rPr>
          <w:rFonts w:ascii="Century Gothic" w:eastAsia="Calibri" w:hAnsi="Century Gothic" w:cs="Arial"/>
          <w:b/>
          <w:sz w:val="20"/>
          <w:szCs w:val="20"/>
        </w:rPr>
        <w:tab/>
      </w:r>
      <w:r w:rsidRPr="00B44D98">
        <w:rPr>
          <w:rFonts w:ascii="Century Gothic" w:hAnsi="Century Gothic" w:cs="Arial"/>
          <w:sz w:val="20"/>
          <w:szCs w:val="20"/>
        </w:rPr>
        <w:t xml:space="preserve"> </w:t>
      </w:r>
    </w:p>
    <w:p w14:paraId="77411FD7" w14:textId="77777777" w:rsidR="00575D4D" w:rsidRPr="00B44D98" w:rsidRDefault="00575D4D" w:rsidP="00575D4D">
      <w:pPr>
        <w:pStyle w:val="ListParagraph"/>
        <w:numPr>
          <w:ilvl w:val="0"/>
          <w:numId w:val="18"/>
        </w:numPr>
        <w:tabs>
          <w:tab w:val="left" w:pos="3600"/>
          <w:tab w:val="left" w:pos="4320"/>
          <w:tab w:val="left" w:pos="5040"/>
          <w:tab w:val="left" w:pos="5760"/>
          <w:tab w:val="left" w:pos="6480"/>
          <w:tab w:val="left" w:pos="7200"/>
          <w:tab w:val="left" w:pos="7920"/>
          <w:tab w:val="left" w:pos="8640"/>
          <w:tab w:val="left" w:pos="9360"/>
        </w:tabs>
        <w:rPr>
          <w:rFonts w:ascii="Century Gothic" w:hAnsi="Century Gothic" w:cs="Arial"/>
          <w:sz w:val="20"/>
          <w:szCs w:val="20"/>
        </w:rPr>
      </w:pPr>
      <w:r w:rsidRPr="00B44D98">
        <w:rPr>
          <w:rFonts w:ascii="Century Gothic" w:hAnsi="Century Gothic" w:cs="Arial"/>
          <w:sz w:val="20"/>
          <w:szCs w:val="20"/>
        </w:rPr>
        <w:t>Describe proper sanitation methods for pets in the classroom.</w:t>
      </w:r>
      <w:r w:rsidRPr="00B44D98">
        <w:rPr>
          <w:rFonts w:ascii="Century Gothic" w:hAnsi="Century Gothic" w:cs="Arial"/>
          <w:sz w:val="20"/>
          <w:szCs w:val="20"/>
        </w:rPr>
        <w:tab/>
      </w:r>
      <w:r w:rsidRPr="00B44D98">
        <w:rPr>
          <w:rFonts w:ascii="Century Gothic" w:hAnsi="Century Gothic" w:cs="Arial"/>
          <w:sz w:val="20"/>
          <w:szCs w:val="20"/>
        </w:rPr>
        <w:tab/>
      </w:r>
      <w:r w:rsidRPr="00B44D98">
        <w:rPr>
          <w:rFonts w:ascii="Century Gothic" w:hAnsi="Century Gothic" w:cs="Arial"/>
          <w:sz w:val="20"/>
          <w:szCs w:val="20"/>
        </w:rPr>
        <w:tab/>
      </w:r>
      <w:r w:rsidRPr="00B44D98">
        <w:rPr>
          <w:rFonts w:ascii="Century Gothic" w:hAnsi="Century Gothic" w:cs="Arial"/>
          <w:sz w:val="20"/>
          <w:szCs w:val="20"/>
        </w:rPr>
        <w:tab/>
      </w:r>
      <w:r w:rsidRPr="00B44D98">
        <w:rPr>
          <w:rFonts w:ascii="Century Gothic" w:hAnsi="Century Gothic" w:cs="Arial"/>
          <w:sz w:val="20"/>
          <w:szCs w:val="20"/>
        </w:rPr>
        <w:tab/>
      </w:r>
      <w:r w:rsidRPr="00B44D98">
        <w:rPr>
          <w:rFonts w:ascii="Century Gothic" w:eastAsia="Calibri" w:hAnsi="Century Gothic" w:cs="Arial"/>
          <w:b/>
          <w:sz w:val="20"/>
          <w:szCs w:val="20"/>
        </w:rPr>
        <w:t xml:space="preserve"> </w:t>
      </w:r>
    </w:p>
    <w:p w14:paraId="186F6714" w14:textId="77777777" w:rsidR="00575D4D" w:rsidRPr="00B44D98" w:rsidRDefault="00575D4D" w:rsidP="00575D4D">
      <w:pPr>
        <w:pStyle w:val="ListParagraph"/>
        <w:numPr>
          <w:ilvl w:val="0"/>
          <w:numId w:val="18"/>
        </w:numPr>
        <w:tabs>
          <w:tab w:val="left" w:pos="3600"/>
          <w:tab w:val="left" w:pos="4320"/>
          <w:tab w:val="left" w:pos="5040"/>
          <w:tab w:val="left" w:pos="5760"/>
          <w:tab w:val="left" w:pos="6480"/>
          <w:tab w:val="left" w:pos="7200"/>
          <w:tab w:val="left" w:pos="7920"/>
          <w:tab w:val="left" w:pos="8640"/>
          <w:tab w:val="left" w:pos="9360"/>
        </w:tabs>
        <w:rPr>
          <w:rFonts w:ascii="Century Gothic" w:eastAsia="Calibri" w:hAnsi="Century Gothic" w:cs="Arial"/>
          <w:sz w:val="20"/>
          <w:szCs w:val="20"/>
        </w:rPr>
      </w:pPr>
      <w:r w:rsidRPr="00B44D98">
        <w:rPr>
          <w:rFonts w:ascii="Century Gothic" w:eastAsia="Calibri" w:hAnsi="Century Gothic" w:cs="Arial"/>
          <w:sz w:val="20"/>
          <w:szCs w:val="20"/>
        </w:rPr>
        <w:t>Describe students’ roles and responsibilities in implementing IPM in the classroom.</w:t>
      </w:r>
      <w:r w:rsidRPr="00B44D98">
        <w:rPr>
          <w:rFonts w:ascii="Century Gothic" w:eastAsia="Calibri" w:hAnsi="Century Gothic" w:cs="Arial"/>
          <w:b/>
          <w:sz w:val="20"/>
          <w:szCs w:val="20"/>
        </w:rPr>
        <w:t xml:space="preserve"> </w:t>
      </w:r>
      <w:r w:rsidRPr="00B44D98">
        <w:rPr>
          <w:rFonts w:ascii="Century Gothic" w:eastAsia="Calibri" w:hAnsi="Century Gothic" w:cs="Arial"/>
          <w:b/>
          <w:sz w:val="20"/>
          <w:szCs w:val="20"/>
        </w:rPr>
        <w:tab/>
      </w:r>
      <w:r w:rsidRPr="00B44D98">
        <w:rPr>
          <w:rFonts w:ascii="Century Gothic" w:eastAsia="Calibri" w:hAnsi="Century Gothic" w:cs="Arial"/>
          <w:b/>
          <w:sz w:val="20"/>
          <w:szCs w:val="20"/>
        </w:rPr>
        <w:tab/>
      </w:r>
    </w:p>
    <w:p w14:paraId="04D23A5E" w14:textId="77777777" w:rsidR="00575D4D" w:rsidRPr="00B44D98" w:rsidRDefault="00575D4D" w:rsidP="00575D4D">
      <w:pPr>
        <w:tabs>
          <w:tab w:val="left" w:pos="3600"/>
          <w:tab w:val="left" w:pos="4320"/>
          <w:tab w:val="left" w:pos="5040"/>
          <w:tab w:val="left" w:pos="5760"/>
          <w:tab w:val="left" w:pos="6480"/>
          <w:tab w:val="left" w:pos="7200"/>
          <w:tab w:val="left" w:pos="7920"/>
          <w:tab w:val="left" w:pos="8640"/>
          <w:tab w:val="left" w:pos="9360"/>
        </w:tabs>
        <w:rPr>
          <w:rFonts w:ascii="Century Gothic" w:eastAsia="Calibri" w:hAnsi="Century Gothic" w:cs="Arial"/>
          <w:i/>
          <w:sz w:val="20"/>
          <w:szCs w:val="20"/>
        </w:rPr>
      </w:pPr>
      <w:r w:rsidRPr="00B44D98">
        <w:rPr>
          <w:rFonts w:ascii="Century Gothic" w:eastAsia="Calibri" w:hAnsi="Century Gothic" w:cs="Arial"/>
          <w:i/>
          <w:sz w:val="20"/>
          <w:szCs w:val="20"/>
        </w:rPr>
        <w:t>Learning Lesson 2: Teaching IPM (using IPM as a curriculum element)</w:t>
      </w:r>
    </w:p>
    <w:p w14:paraId="1015E24C" w14:textId="77777777" w:rsidR="00575D4D" w:rsidRPr="00B44D98" w:rsidRDefault="00575D4D" w:rsidP="00575D4D">
      <w:pPr>
        <w:pStyle w:val="ListParagraph"/>
        <w:numPr>
          <w:ilvl w:val="0"/>
          <w:numId w:val="34"/>
        </w:numPr>
        <w:tabs>
          <w:tab w:val="left" w:pos="3600"/>
          <w:tab w:val="left" w:pos="4320"/>
          <w:tab w:val="left" w:pos="5040"/>
          <w:tab w:val="left" w:pos="5760"/>
          <w:tab w:val="left" w:pos="6480"/>
          <w:tab w:val="left" w:pos="7200"/>
          <w:tab w:val="left" w:pos="7920"/>
          <w:tab w:val="left" w:pos="8640"/>
          <w:tab w:val="left" w:pos="9360"/>
        </w:tabs>
        <w:rPr>
          <w:rFonts w:ascii="Century Gothic" w:eastAsia="Calibri" w:hAnsi="Century Gothic" w:cs="Arial"/>
          <w:sz w:val="20"/>
          <w:szCs w:val="20"/>
        </w:rPr>
      </w:pPr>
      <w:r w:rsidRPr="00B44D98">
        <w:rPr>
          <w:rFonts w:ascii="Century Gothic" w:eastAsia="Calibri" w:hAnsi="Century Gothic" w:cs="Arial"/>
          <w:sz w:val="20"/>
          <w:szCs w:val="20"/>
        </w:rPr>
        <w:t>Describe how IPM curriculum meets common core requirements for biology/biodiversity, ecology, evolution, problem solving, teamwork, etc.</w:t>
      </w:r>
      <w:r w:rsidRPr="00B44D98">
        <w:rPr>
          <w:rFonts w:ascii="Century Gothic" w:eastAsia="Calibri" w:hAnsi="Century Gothic" w:cs="Arial"/>
          <w:b/>
          <w:sz w:val="20"/>
          <w:szCs w:val="20"/>
        </w:rPr>
        <w:tab/>
      </w:r>
      <w:r w:rsidRPr="00B44D98">
        <w:rPr>
          <w:rFonts w:ascii="Century Gothic" w:eastAsia="Calibri" w:hAnsi="Century Gothic" w:cs="Arial"/>
          <w:b/>
          <w:sz w:val="20"/>
          <w:szCs w:val="20"/>
        </w:rPr>
        <w:tab/>
      </w:r>
      <w:r w:rsidRPr="00B44D98">
        <w:rPr>
          <w:rFonts w:ascii="Century Gothic" w:eastAsia="Calibri" w:hAnsi="Century Gothic" w:cs="Arial"/>
          <w:b/>
          <w:sz w:val="20"/>
          <w:szCs w:val="20"/>
        </w:rPr>
        <w:tab/>
      </w:r>
      <w:r w:rsidRPr="00B44D98">
        <w:rPr>
          <w:rFonts w:ascii="Century Gothic" w:eastAsia="Calibri" w:hAnsi="Century Gothic" w:cs="Arial"/>
          <w:b/>
          <w:sz w:val="20"/>
          <w:szCs w:val="20"/>
        </w:rPr>
        <w:tab/>
      </w:r>
      <w:r w:rsidRPr="00B44D98">
        <w:rPr>
          <w:rFonts w:ascii="Century Gothic" w:eastAsia="Calibri" w:hAnsi="Century Gothic" w:cs="Arial"/>
          <w:b/>
          <w:sz w:val="20"/>
          <w:szCs w:val="20"/>
        </w:rPr>
        <w:tab/>
      </w:r>
      <w:r w:rsidRPr="00B44D98">
        <w:rPr>
          <w:rFonts w:ascii="Century Gothic" w:eastAsia="Calibri" w:hAnsi="Century Gothic" w:cs="Arial"/>
          <w:b/>
          <w:sz w:val="20"/>
          <w:szCs w:val="20"/>
        </w:rPr>
        <w:tab/>
      </w:r>
      <w:r w:rsidRPr="00B44D98">
        <w:rPr>
          <w:rFonts w:ascii="Century Gothic" w:eastAsia="Calibri" w:hAnsi="Century Gothic" w:cs="Arial"/>
          <w:b/>
          <w:sz w:val="20"/>
          <w:szCs w:val="20"/>
        </w:rPr>
        <w:tab/>
      </w:r>
    </w:p>
    <w:p w14:paraId="32972F4A" w14:textId="77777777" w:rsidR="00575D4D" w:rsidRPr="00B44D98" w:rsidRDefault="00575D4D" w:rsidP="00575D4D">
      <w:pPr>
        <w:pStyle w:val="ListParagraph"/>
        <w:numPr>
          <w:ilvl w:val="0"/>
          <w:numId w:val="34"/>
        </w:numPr>
        <w:tabs>
          <w:tab w:val="left" w:pos="3600"/>
          <w:tab w:val="left" w:pos="4320"/>
          <w:tab w:val="left" w:pos="5040"/>
          <w:tab w:val="left" w:pos="5760"/>
          <w:tab w:val="left" w:pos="6480"/>
          <w:tab w:val="left" w:pos="7200"/>
          <w:tab w:val="left" w:pos="7920"/>
          <w:tab w:val="left" w:pos="8640"/>
          <w:tab w:val="left" w:pos="9360"/>
        </w:tabs>
        <w:rPr>
          <w:rFonts w:ascii="Century Gothic" w:eastAsia="Calibri" w:hAnsi="Century Gothic" w:cs="Arial"/>
          <w:sz w:val="20"/>
          <w:szCs w:val="20"/>
        </w:rPr>
      </w:pPr>
      <w:r w:rsidRPr="00B44D98">
        <w:rPr>
          <w:rFonts w:ascii="Century Gothic" w:eastAsia="Calibri" w:hAnsi="Century Gothic" w:cs="Arial"/>
          <w:sz w:val="20"/>
          <w:szCs w:val="20"/>
        </w:rPr>
        <w:t>Describe a lesson plan that incorporates IPM into science-related curriculum.</w:t>
      </w:r>
      <w:r w:rsidRPr="00B44D98">
        <w:rPr>
          <w:rFonts w:ascii="Century Gothic" w:eastAsia="Calibri" w:hAnsi="Century Gothic" w:cs="Arial"/>
          <w:sz w:val="20"/>
          <w:szCs w:val="20"/>
        </w:rPr>
        <w:tab/>
      </w:r>
      <w:r w:rsidRPr="00B44D98">
        <w:rPr>
          <w:rFonts w:ascii="Century Gothic" w:eastAsia="Calibri" w:hAnsi="Century Gothic" w:cs="Arial"/>
          <w:sz w:val="20"/>
          <w:szCs w:val="20"/>
        </w:rPr>
        <w:tab/>
      </w:r>
      <w:r w:rsidRPr="00B44D98">
        <w:rPr>
          <w:rFonts w:ascii="Century Gothic" w:eastAsia="Calibri" w:hAnsi="Century Gothic" w:cs="Arial"/>
          <w:b/>
          <w:sz w:val="20"/>
          <w:szCs w:val="20"/>
        </w:rPr>
        <w:t xml:space="preserve"> </w:t>
      </w:r>
      <w:r w:rsidRPr="00B44D98">
        <w:rPr>
          <w:rFonts w:ascii="Century Gothic" w:eastAsia="Calibri" w:hAnsi="Century Gothic" w:cs="Arial"/>
          <w:b/>
          <w:sz w:val="20"/>
          <w:szCs w:val="20"/>
        </w:rPr>
        <w:tab/>
      </w:r>
    </w:p>
    <w:p w14:paraId="6CFDEDC4" w14:textId="77777777" w:rsidR="00575D4D" w:rsidRPr="00B44D98" w:rsidRDefault="00575D4D" w:rsidP="00575D4D">
      <w:pPr>
        <w:rPr>
          <w:rFonts w:ascii="Century Gothic" w:hAnsi="Century Gothic" w:cs="Arial"/>
          <w:b/>
          <w:sz w:val="20"/>
          <w:szCs w:val="20"/>
        </w:rPr>
      </w:pPr>
    </w:p>
    <w:p w14:paraId="649767C5" w14:textId="77777777" w:rsidR="00575D4D" w:rsidRPr="00B44D98" w:rsidRDefault="00575D4D" w:rsidP="00575D4D">
      <w:pPr>
        <w:rPr>
          <w:rFonts w:ascii="Century Gothic" w:hAnsi="Century Gothic" w:cs="Arial"/>
          <w:b/>
          <w:sz w:val="20"/>
          <w:szCs w:val="20"/>
        </w:rPr>
      </w:pPr>
      <w:r w:rsidRPr="00B44D98">
        <w:rPr>
          <w:rFonts w:ascii="Century Gothic" w:hAnsi="Century Gothic" w:cs="Arial"/>
          <w:b/>
          <w:sz w:val="20"/>
          <w:szCs w:val="20"/>
        </w:rPr>
        <w:t>(6) Module: School Nurse</w:t>
      </w:r>
      <w:r w:rsidRPr="00B44D98">
        <w:rPr>
          <w:rFonts w:ascii="Century Gothic" w:hAnsi="Century Gothic" w:cs="Arial"/>
          <w:b/>
          <w:sz w:val="20"/>
          <w:szCs w:val="20"/>
        </w:rPr>
        <w:tab/>
      </w:r>
    </w:p>
    <w:p w14:paraId="1F74DC3E" w14:textId="77777777" w:rsidR="00575D4D" w:rsidRPr="00B44D98" w:rsidRDefault="00575D4D" w:rsidP="00575D4D">
      <w:pPr>
        <w:rPr>
          <w:rFonts w:ascii="Century Gothic" w:hAnsi="Century Gothic" w:cs="Arial"/>
          <w:i/>
          <w:sz w:val="20"/>
          <w:szCs w:val="20"/>
        </w:rPr>
      </w:pPr>
      <w:r w:rsidRPr="00B44D98">
        <w:rPr>
          <w:rFonts w:ascii="Century Gothic" w:hAnsi="Century Gothic" w:cs="Arial"/>
          <w:i/>
          <w:sz w:val="20"/>
          <w:szCs w:val="20"/>
        </w:rPr>
        <w:t>Learning Lesson 1: Pest Biology and Behavior</w:t>
      </w:r>
      <w:r w:rsidRPr="00B44D98">
        <w:rPr>
          <w:rFonts w:ascii="Century Gothic" w:hAnsi="Century Gothic" w:cs="Arial"/>
          <w:i/>
          <w:sz w:val="20"/>
          <w:szCs w:val="20"/>
        </w:rPr>
        <w:tab/>
      </w:r>
      <w:r w:rsidRPr="00B44D98">
        <w:rPr>
          <w:rFonts w:ascii="Century Gothic" w:hAnsi="Century Gothic" w:cs="Arial"/>
          <w:i/>
          <w:sz w:val="20"/>
          <w:szCs w:val="20"/>
        </w:rPr>
        <w:tab/>
      </w:r>
      <w:r w:rsidRPr="00B44D98">
        <w:rPr>
          <w:rFonts w:ascii="Century Gothic" w:hAnsi="Century Gothic" w:cs="Arial"/>
          <w:i/>
          <w:sz w:val="20"/>
          <w:szCs w:val="20"/>
        </w:rPr>
        <w:tab/>
      </w:r>
      <w:r w:rsidRPr="00B44D98">
        <w:rPr>
          <w:rFonts w:ascii="Century Gothic" w:hAnsi="Century Gothic" w:cs="Arial"/>
          <w:i/>
          <w:sz w:val="20"/>
          <w:szCs w:val="20"/>
        </w:rPr>
        <w:tab/>
      </w:r>
      <w:r w:rsidRPr="00B44D98">
        <w:rPr>
          <w:rFonts w:ascii="Century Gothic" w:hAnsi="Century Gothic" w:cs="Arial"/>
          <w:i/>
          <w:sz w:val="20"/>
          <w:szCs w:val="20"/>
        </w:rPr>
        <w:tab/>
      </w:r>
      <w:r w:rsidRPr="00B44D98">
        <w:rPr>
          <w:rFonts w:ascii="Century Gothic" w:hAnsi="Century Gothic" w:cs="Arial"/>
          <w:i/>
          <w:sz w:val="20"/>
          <w:szCs w:val="20"/>
        </w:rPr>
        <w:tab/>
        <w:t xml:space="preserve">     </w:t>
      </w:r>
    </w:p>
    <w:p w14:paraId="6131EAAC" w14:textId="77777777" w:rsidR="00575D4D" w:rsidRPr="00B44D98" w:rsidRDefault="00575D4D" w:rsidP="00575D4D">
      <w:pPr>
        <w:pStyle w:val="ListParagraph"/>
        <w:numPr>
          <w:ilvl w:val="0"/>
          <w:numId w:val="20"/>
        </w:numPr>
        <w:contextualSpacing w:val="0"/>
        <w:rPr>
          <w:rFonts w:ascii="Century Gothic" w:hAnsi="Century Gothic" w:cs="Arial"/>
          <w:sz w:val="20"/>
          <w:szCs w:val="20"/>
        </w:rPr>
      </w:pPr>
      <w:r w:rsidRPr="00B44D98">
        <w:rPr>
          <w:rFonts w:ascii="Century Gothic" w:hAnsi="Century Gothic" w:cs="Arial"/>
          <w:sz w:val="20"/>
          <w:szCs w:val="20"/>
        </w:rPr>
        <w:t>Describe pest biology and behavior of:</w:t>
      </w:r>
      <w:r w:rsidRPr="00B44D98">
        <w:rPr>
          <w:rFonts w:ascii="Century Gothic" w:hAnsi="Century Gothic" w:cs="Arial"/>
          <w:sz w:val="20"/>
          <w:szCs w:val="20"/>
        </w:rPr>
        <w:tab/>
      </w:r>
      <w:r w:rsidRPr="00B44D98">
        <w:rPr>
          <w:rFonts w:ascii="Century Gothic" w:hAnsi="Century Gothic" w:cs="Arial"/>
          <w:sz w:val="20"/>
          <w:szCs w:val="20"/>
        </w:rPr>
        <w:tab/>
      </w:r>
      <w:r w:rsidRPr="00B44D98">
        <w:rPr>
          <w:rFonts w:ascii="Century Gothic" w:hAnsi="Century Gothic" w:cs="Arial"/>
          <w:sz w:val="20"/>
          <w:szCs w:val="20"/>
        </w:rPr>
        <w:tab/>
      </w:r>
      <w:r w:rsidRPr="00B44D98">
        <w:rPr>
          <w:rFonts w:ascii="Century Gothic" w:hAnsi="Century Gothic" w:cs="Arial"/>
          <w:sz w:val="20"/>
          <w:szCs w:val="20"/>
        </w:rPr>
        <w:tab/>
      </w:r>
      <w:r w:rsidRPr="00B44D98">
        <w:rPr>
          <w:rFonts w:ascii="Century Gothic" w:hAnsi="Century Gothic" w:cs="Arial"/>
          <w:sz w:val="20"/>
          <w:szCs w:val="20"/>
        </w:rPr>
        <w:tab/>
      </w:r>
      <w:r w:rsidRPr="00B44D98">
        <w:rPr>
          <w:rFonts w:ascii="Century Gothic" w:hAnsi="Century Gothic" w:cs="Arial"/>
          <w:sz w:val="20"/>
          <w:szCs w:val="20"/>
        </w:rPr>
        <w:tab/>
      </w:r>
    </w:p>
    <w:p w14:paraId="5304B282" w14:textId="77777777" w:rsidR="00575D4D" w:rsidRPr="00B44D98" w:rsidRDefault="00575D4D" w:rsidP="00575D4D">
      <w:pPr>
        <w:pStyle w:val="ListParagraph"/>
        <w:numPr>
          <w:ilvl w:val="1"/>
          <w:numId w:val="19"/>
        </w:numPr>
        <w:ind w:left="1080"/>
        <w:rPr>
          <w:rFonts w:ascii="Century Gothic" w:hAnsi="Century Gothic" w:cs="Arial"/>
          <w:sz w:val="20"/>
          <w:szCs w:val="20"/>
        </w:rPr>
      </w:pPr>
      <w:r w:rsidRPr="00B44D98">
        <w:rPr>
          <w:rFonts w:ascii="Century Gothic" w:hAnsi="Century Gothic" w:cs="Arial"/>
          <w:sz w:val="20"/>
          <w:szCs w:val="20"/>
        </w:rPr>
        <w:t>bed bugs</w:t>
      </w:r>
    </w:p>
    <w:p w14:paraId="7640FFE3" w14:textId="77777777" w:rsidR="00575D4D" w:rsidRPr="00B44D98" w:rsidRDefault="00575D4D" w:rsidP="00575D4D">
      <w:pPr>
        <w:pStyle w:val="ListParagraph"/>
        <w:numPr>
          <w:ilvl w:val="1"/>
          <w:numId w:val="19"/>
        </w:numPr>
        <w:ind w:left="1080"/>
        <w:rPr>
          <w:rFonts w:ascii="Century Gothic" w:hAnsi="Century Gothic" w:cs="Arial"/>
          <w:sz w:val="20"/>
          <w:szCs w:val="20"/>
        </w:rPr>
      </w:pPr>
      <w:r w:rsidRPr="00B44D98">
        <w:rPr>
          <w:rFonts w:ascii="Century Gothic" w:hAnsi="Century Gothic" w:cs="Arial"/>
          <w:sz w:val="20"/>
          <w:szCs w:val="20"/>
        </w:rPr>
        <w:t>head lice</w:t>
      </w:r>
    </w:p>
    <w:p w14:paraId="36A59F6D" w14:textId="77777777" w:rsidR="00575D4D" w:rsidRPr="00B44D98" w:rsidRDefault="00575D4D" w:rsidP="00575D4D">
      <w:pPr>
        <w:pStyle w:val="ListParagraph"/>
        <w:numPr>
          <w:ilvl w:val="1"/>
          <w:numId w:val="19"/>
        </w:numPr>
        <w:ind w:left="1080"/>
        <w:rPr>
          <w:rFonts w:ascii="Century Gothic" w:hAnsi="Century Gothic" w:cs="Arial"/>
          <w:sz w:val="20"/>
          <w:szCs w:val="20"/>
        </w:rPr>
      </w:pPr>
      <w:r w:rsidRPr="00B44D98">
        <w:rPr>
          <w:rFonts w:ascii="Century Gothic" w:hAnsi="Century Gothic" w:cs="Arial"/>
          <w:sz w:val="20"/>
          <w:szCs w:val="20"/>
        </w:rPr>
        <w:t>scabies mites</w:t>
      </w:r>
    </w:p>
    <w:p w14:paraId="0AE1EB19" w14:textId="77777777" w:rsidR="00575D4D" w:rsidRPr="00B44D98" w:rsidRDefault="00575D4D" w:rsidP="00575D4D">
      <w:pPr>
        <w:pStyle w:val="ListParagraph"/>
        <w:numPr>
          <w:ilvl w:val="1"/>
          <w:numId w:val="19"/>
        </w:numPr>
        <w:ind w:left="1080"/>
        <w:rPr>
          <w:rFonts w:ascii="Century Gothic" w:hAnsi="Century Gothic" w:cs="Arial"/>
          <w:sz w:val="20"/>
          <w:szCs w:val="20"/>
        </w:rPr>
      </w:pPr>
      <w:r w:rsidRPr="00B44D98">
        <w:rPr>
          <w:rFonts w:ascii="Century Gothic" w:hAnsi="Century Gothic" w:cs="Arial"/>
          <w:sz w:val="20"/>
          <w:szCs w:val="20"/>
        </w:rPr>
        <w:t>ringworm</w:t>
      </w:r>
    </w:p>
    <w:p w14:paraId="1804D109" w14:textId="77777777" w:rsidR="00575D4D" w:rsidRPr="00B44D98" w:rsidRDefault="00575D4D" w:rsidP="00575D4D">
      <w:pPr>
        <w:pStyle w:val="ListParagraph"/>
        <w:numPr>
          <w:ilvl w:val="1"/>
          <w:numId w:val="19"/>
        </w:numPr>
        <w:ind w:left="1080"/>
        <w:rPr>
          <w:rFonts w:ascii="Century Gothic" w:hAnsi="Century Gothic" w:cs="Arial"/>
          <w:sz w:val="20"/>
          <w:szCs w:val="20"/>
        </w:rPr>
      </w:pPr>
      <w:r w:rsidRPr="00B44D98">
        <w:rPr>
          <w:rFonts w:ascii="Century Gothic" w:hAnsi="Century Gothic" w:cs="Arial"/>
          <w:sz w:val="20"/>
          <w:szCs w:val="20"/>
        </w:rPr>
        <w:t>bees</w:t>
      </w:r>
    </w:p>
    <w:p w14:paraId="0BD40D88" w14:textId="77777777" w:rsidR="00575D4D" w:rsidRPr="00B44D98" w:rsidRDefault="00575D4D" w:rsidP="00575D4D">
      <w:pPr>
        <w:pStyle w:val="ListParagraph"/>
        <w:numPr>
          <w:ilvl w:val="1"/>
          <w:numId w:val="19"/>
        </w:numPr>
        <w:ind w:left="1080"/>
        <w:rPr>
          <w:rFonts w:ascii="Century Gothic" w:hAnsi="Century Gothic" w:cs="Arial"/>
          <w:sz w:val="20"/>
          <w:szCs w:val="20"/>
        </w:rPr>
      </w:pPr>
      <w:r w:rsidRPr="00B44D98">
        <w:rPr>
          <w:rFonts w:ascii="Century Gothic" w:hAnsi="Century Gothic" w:cs="Arial"/>
          <w:sz w:val="20"/>
          <w:szCs w:val="20"/>
        </w:rPr>
        <w:t>wasps</w:t>
      </w:r>
    </w:p>
    <w:p w14:paraId="6117C3EA" w14:textId="77777777" w:rsidR="00575D4D" w:rsidRPr="00B44D98" w:rsidRDefault="00575D4D" w:rsidP="00575D4D">
      <w:pPr>
        <w:pStyle w:val="ListParagraph"/>
        <w:numPr>
          <w:ilvl w:val="1"/>
          <w:numId w:val="19"/>
        </w:numPr>
        <w:ind w:left="1080"/>
        <w:rPr>
          <w:rFonts w:ascii="Century Gothic" w:hAnsi="Century Gothic" w:cs="Arial"/>
          <w:sz w:val="20"/>
          <w:szCs w:val="20"/>
        </w:rPr>
      </w:pPr>
      <w:r w:rsidRPr="00B44D98">
        <w:rPr>
          <w:rFonts w:ascii="Century Gothic" w:hAnsi="Century Gothic" w:cs="Arial"/>
          <w:sz w:val="20"/>
          <w:szCs w:val="20"/>
        </w:rPr>
        <w:t>ants</w:t>
      </w:r>
    </w:p>
    <w:p w14:paraId="67C3D9F9" w14:textId="77777777" w:rsidR="00575D4D" w:rsidRPr="00B44D98" w:rsidRDefault="00575D4D" w:rsidP="00575D4D">
      <w:pPr>
        <w:pStyle w:val="ListParagraph"/>
        <w:numPr>
          <w:ilvl w:val="1"/>
          <w:numId w:val="19"/>
        </w:numPr>
        <w:ind w:left="1080"/>
        <w:rPr>
          <w:rFonts w:ascii="Century Gothic" w:hAnsi="Century Gothic" w:cs="Arial"/>
          <w:sz w:val="20"/>
          <w:szCs w:val="20"/>
        </w:rPr>
      </w:pPr>
      <w:r w:rsidRPr="00B44D98">
        <w:rPr>
          <w:rFonts w:ascii="Century Gothic" w:hAnsi="Century Gothic" w:cs="Arial"/>
          <w:sz w:val="20"/>
          <w:szCs w:val="20"/>
        </w:rPr>
        <w:t>spider/scorpions</w:t>
      </w:r>
    </w:p>
    <w:p w14:paraId="5F8E09DC" w14:textId="77777777" w:rsidR="00575D4D" w:rsidRPr="00B44D98" w:rsidRDefault="00575D4D" w:rsidP="00575D4D">
      <w:pPr>
        <w:pStyle w:val="ListParagraph"/>
        <w:numPr>
          <w:ilvl w:val="1"/>
          <w:numId w:val="19"/>
        </w:numPr>
        <w:ind w:left="1080"/>
        <w:rPr>
          <w:rFonts w:ascii="Century Gothic" w:hAnsi="Century Gothic" w:cs="Arial"/>
          <w:sz w:val="20"/>
          <w:szCs w:val="20"/>
        </w:rPr>
      </w:pPr>
      <w:r w:rsidRPr="00B44D98">
        <w:rPr>
          <w:rFonts w:ascii="Century Gothic" w:hAnsi="Century Gothic" w:cs="Arial"/>
          <w:sz w:val="20"/>
          <w:szCs w:val="20"/>
        </w:rPr>
        <w:t>mosquitoes</w:t>
      </w:r>
    </w:p>
    <w:p w14:paraId="671D260B" w14:textId="77777777" w:rsidR="00575D4D" w:rsidRPr="00B44D98" w:rsidRDefault="00575D4D" w:rsidP="00575D4D">
      <w:pPr>
        <w:pStyle w:val="ListParagraph"/>
        <w:numPr>
          <w:ilvl w:val="1"/>
          <w:numId w:val="19"/>
        </w:numPr>
        <w:ind w:left="1080"/>
        <w:rPr>
          <w:rFonts w:ascii="Century Gothic" w:hAnsi="Century Gothic" w:cs="Arial"/>
          <w:sz w:val="20"/>
          <w:szCs w:val="20"/>
        </w:rPr>
      </w:pPr>
      <w:r w:rsidRPr="00B44D98">
        <w:rPr>
          <w:rFonts w:ascii="Century Gothic" w:hAnsi="Century Gothic" w:cs="Arial"/>
          <w:sz w:val="20"/>
          <w:szCs w:val="20"/>
        </w:rPr>
        <w:t>bats/rabies</w:t>
      </w:r>
    </w:p>
    <w:p w14:paraId="64496E21" w14:textId="77777777" w:rsidR="00575D4D" w:rsidRPr="00B44D98" w:rsidRDefault="00575D4D" w:rsidP="00575D4D">
      <w:pPr>
        <w:pStyle w:val="ListParagraph"/>
        <w:numPr>
          <w:ilvl w:val="1"/>
          <w:numId w:val="19"/>
        </w:numPr>
        <w:ind w:left="1080"/>
        <w:rPr>
          <w:rFonts w:ascii="Century Gothic" w:hAnsi="Century Gothic" w:cs="Arial"/>
          <w:sz w:val="20"/>
          <w:szCs w:val="20"/>
        </w:rPr>
      </w:pPr>
      <w:r w:rsidRPr="00B44D98">
        <w:rPr>
          <w:rFonts w:ascii="Century Gothic" w:hAnsi="Century Gothic" w:cs="Arial"/>
          <w:sz w:val="20"/>
          <w:szCs w:val="20"/>
        </w:rPr>
        <w:t>ticks</w:t>
      </w:r>
    </w:p>
    <w:p w14:paraId="7012C4AC" w14:textId="77777777" w:rsidR="00575D4D" w:rsidRPr="00B44D98" w:rsidRDefault="00575D4D" w:rsidP="00575D4D">
      <w:pPr>
        <w:pStyle w:val="ListParagraph"/>
        <w:numPr>
          <w:ilvl w:val="1"/>
          <w:numId w:val="19"/>
        </w:numPr>
        <w:ind w:left="1080"/>
        <w:rPr>
          <w:rFonts w:ascii="Century Gothic" w:hAnsi="Century Gothic" w:cs="Arial"/>
          <w:sz w:val="20"/>
          <w:szCs w:val="20"/>
        </w:rPr>
      </w:pPr>
      <w:r w:rsidRPr="00B44D98">
        <w:rPr>
          <w:rFonts w:ascii="Century Gothic" w:hAnsi="Century Gothic" w:cs="Arial"/>
          <w:sz w:val="20"/>
          <w:szCs w:val="20"/>
        </w:rPr>
        <w:t>stinging caterpillars</w:t>
      </w:r>
    </w:p>
    <w:p w14:paraId="1B0FEEC7" w14:textId="77777777" w:rsidR="00575D4D" w:rsidRPr="00B44D98" w:rsidRDefault="00575D4D" w:rsidP="00575D4D">
      <w:pPr>
        <w:pStyle w:val="ListParagraph"/>
        <w:numPr>
          <w:ilvl w:val="1"/>
          <w:numId w:val="19"/>
        </w:numPr>
        <w:ind w:left="1080"/>
        <w:rPr>
          <w:rFonts w:ascii="Century Gothic" w:hAnsi="Century Gothic" w:cs="Arial"/>
          <w:sz w:val="20"/>
          <w:szCs w:val="20"/>
        </w:rPr>
      </w:pPr>
      <w:r w:rsidRPr="00B44D98">
        <w:rPr>
          <w:rFonts w:ascii="Century Gothic" w:hAnsi="Century Gothic" w:cs="Arial"/>
          <w:sz w:val="20"/>
          <w:szCs w:val="20"/>
        </w:rPr>
        <w:t>fleas</w:t>
      </w:r>
    </w:p>
    <w:p w14:paraId="4D47F82C" w14:textId="77777777" w:rsidR="00575D4D" w:rsidRPr="00B44D98" w:rsidRDefault="00575D4D" w:rsidP="00575D4D">
      <w:pPr>
        <w:pStyle w:val="ListParagraph"/>
        <w:numPr>
          <w:ilvl w:val="1"/>
          <w:numId w:val="19"/>
        </w:numPr>
        <w:ind w:left="1080"/>
        <w:rPr>
          <w:rFonts w:ascii="Century Gothic" w:hAnsi="Century Gothic" w:cs="Arial"/>
          <w:sz w:val="20"/>
          <w:szCs w:val="20"/>
        </w:rPr>
      </w:pPr>
      <w:r w:rsidRPr="00B44D98">
        <w:rPr>
          <w:rFonts w:ascii="Century Gothic" w:hAnsi="Century Gothic" w:cs="Arial"/>
          <w:sz w:val="20"/>
          <w:szCs w:val="20"/>
        </w:rPr>
        <w:t>snakes</w:t>
      </w:r>
    </w:p>
    <w:p w14:paraId="5D088C72" w14:textId="77777777" w:rsidR="00575D4D" w:rsidRPr="00B44D98" w:rsidRDefault="00575D4D" w:rsidP="00575D4D">
      <w:pPr>
        <w:rPr>
          <w:rFonts w:ascii="Century Gothic" w:hAnsi="Century Gothic" w:cs="Arial"/>
          <w:i/>
          <w:sz w:val="20"/>
          <w:szCs w:val="20"/>
        </w:rPr>
      </w:pPr>
      <w:r w:rsidRPr="00B44D98">
        <w:rPr>
          <w:rFonts w:ascii="Century Gothic" w:hAnsi="Century Gothic" w:cs="Arial"/>
          <w:i/>
          <w:sz w:val="20"/>
          <w:szCs w:val="20"/>
        </w:rPr>
        <w:t xml:space="preserve">Learning Lesson 2: </w:t>
      </w:r>
    </w:p>
    <w:p w14:paraId="2C00D0CD" w14:textId="77777777" w:rsidR="00575D4D" w:rsidRPr="00B44D98" w:rsidRDefault="00575D4D" w:rsidP="00575D4D">
      <w:pPr>
        <w:pStyle w:val="ListParagraph"/>
        <w:numPr>
          <w:ilvl w:val="0"/>
          <w:numId w:val="20"/>
        </w:numPr>
        <w:contextualSpacing w:val="0"/>
        <w:rPr>
          <w:rFonts w:ascii="Century Gothic" w:hAnsi="Century Gothic" w:cs="Arial"/>
          <w:sz w:val="20"/>
          <w:szCs w:val="20"/>
        </w:rPr>
      </w:pPr>
      <w:r w:rsidRPr="00B44D98">
        <w:rPr>
          <w:rFonts w:ascii="Century Gothic" w:hAnsi="Century Gothic" w:cs="Arial"/>
          <w:sz w:val="20"/>
          <w:szCs w:val="20"/>
        </w:rPr>
        <w:t>Identify allergy and asthma triggers in classrooms, including:</w:t>
      </w:r>
      <w:r w:rsidRPr="00B44D98">
        <w:rPr>
          <w:rFonts w:ascii="Century Gothic" w:hAnsi="Century Gothic" w:cs="Arial"/>
          <w:sz w:val="20"/>
          <w:szCs w:val="20"/>
        </w:rPr>
        <w:tab/>
      </w:r>
      <w:r w:rsidRPr="00B44D98">
        <w:rPr>
          <w:rFonts w:ascii="Century Gothic" w:hAnsi="Century Gothic" w:cs="Arial"/>
          <w:sz w:val="20"/>
          <w:szCs w:val="20"/>
        </w:rPr>
        <w:tab/>
      </w:r>
      <w:r w:rsidRPr="00B44D98">
        <w:rPr>
          <w:rFonts w:ascii="Century Gothic" w:hAnsi="Century Gothic" w:cs="Arial"/>
          <w:sz w:val="20"/>
          <w:szCs w:val="20"/>
        </w:rPr>
        <w:tab/>
      </w:r>
    </w:p>
    <w:p w14:paraId="365704B7" w14:textId="77777777" w:rsidR="00575D4D" w:rsidRPr="00B44D98" w:rsidRDefault="00575D4D" w:rsidP="00575D4D">
      <w:pPr>
        <w:pStyle w:val="ListParagraph"/>
        <w:numPr>
          <w:ilvl w:val="0"/>
          <w:numId w:val="22"/>
        </w:numPr>
        <w:contextualSpacing w:val="0"/>
        <w:rPr>
          <w:rFonts w:ascii="Century Gothic" w:hAnsi="Century Gothic" w:cs="Arial"/>
          <w:sz w:val="20"/>
          <w:szCs w:val="20"/>
        </w:rPr>
      </w:pPr>
      <w:r w:rsidRPr="00B44D98">
        <w:rPr>
          <w:rFonts w:ascii="Century Gothic" w:hAnsi="Century Gothic" w:cs="Arial"/>
          <w:sz w:val="20"/>
          <w:szCs w:val="20"/>
        </w:rPr>
        <w:lastRenderedPageBreak/>
        <w:t>mice</w:t>
      </w:r>
    </w:p>
    <w:p w14:paraId="435CBBD1" w14:textId="77777777" w:rsidR="00575D4D" w:rsidRPr="00B44D98" w:rsidRDefault="00575D4D" w:rsidP="00575D4D">
      <w:pPr>
        <w:pStyle w:val="ListParagraph"/>
        <w:numPr>
          <w:ilvl w:val="0"/>
          <w:numId w:val="22"/>
        </w:numPr>
        <w:contextualSpacing w:val="0"/>
        <w:rPr>
          <w:rFonts w:ascii="Century Gothic" w:hAnsi="Century Gothic" w:cs="Arial"/>
          <w:sz w:val="20"/>
          <w:szCs w:val="20"/>
        </w:rPr>
      </w:pPr>
      <w:r w:rsidRPr="00B44D98">
        <w:rPr>
          <w:rFonts w:ascii="Century Gothic" w:hAnsi="Century Gothic" w:cs="Arial"/>
          <w:sz w:val="20"/>
          <w:szCs w:val="20"/>
        </w:rPr>
        <w:t>class pets</w:t>
      </w:r>
    </w:p>
    <w:p w14:paraId="579E2AE0" w14:textId="77777777" w:rsidR="00575D4D" w:rsidRPr="00B44D98" w:rsidRDefault="00575D4D" w:rsidP="00575D4D">
      <w:pPr>
        <w:pStyle w:val="ListParagraph"/>
        <w:numPr>
          <w:ilvl w:val="0"/>
          <w:numId w:val="22"/>
        </w:numPr>
        <w:contextualSpacing w:val="0"/>
        <w:rPr>
          <w:rFonts w:ascii="Century Gothic" w:hAnsi="Century Gothic" w:cs="Arial"/>
          <w:sz w:val="20"/>
          <w:szCs w:val="20"/>
        </w:rPr>
      </w:pPr>
      <w:r w:rsidRPr="00B44D98">
        <w:rPr>
          <w:rFonts w:ascii="Century Gothic" w:hAnsi="Century Gothic" w:cs="Arial"/>
          <w:sz w:val="20"/>
          <w:szCs w:val="20"/>
        </w:rPr>
        <w:t>mold</w:t>
      </w:r>
    </w:p>
    <w:p w14:paraId="69DFA711" w14:textId="77777777" w:rsidR="00575D4D" w:rsidRPr="00B44D98" w:rsidRDefault="00575D4D" w:rsidP="00575D4D">
      <w:pPr>
        <w:pStyle w:val="ListParagraph"/>
        <w:numPr>
          <w:ilvl w:val="0"/>
          <w:numId w:val="22"/>
        </w:numPr>
        <w:contextualSpacing w:val="0"/>
        <w:rPr>
          <w:rFonts w:ascii="Century Gothic" w:hAnsi="Century Gothic" w:cs="Arial"/>
          <w:sz w:val="20"/>
          <w:szCs w:val="20"/>
        </w:rPr>
      </w:pPr>
      <w:r w:rsidRPr="00B44D98">
        <w:rPr>
          <w:rFonts w:ascii="Century Gothic" w:hAnsi="Century Gothic" w:cs="Arial"/>
          <w:sz w:val="20"/>
          <w:szCs w:val="20"/>
        </w:rPr>
        <w:t>cockroaches</w:t>
      </w:r>
    </w:p>
    <w:p w14:paraId="44193342" w14:textId="77777777" w:rsidR="00575D4D" w:rsidRPr="00B44D98" w:rsidRDefault="00575D4D" w:rsidP="00575D4D">
      <w:pPr>
        <w:pStyle w:val="ListParagraph"/>
        <w:numPr>
          <w:ilvl w:val="0"/>
          <w:numId w:val="20"/>
        </w:numPr>
        <w:contextualSpacing w:val="0"/>
        <w:rPr>
          <w:rFonts w:ascii="Century Gothic" w:hAnsi="Century Gothic" w:cs="Arial"/>
          <w:sz w:val="20"/>
          <w:szCs w:val="20"/>
        </w:rPr>
      </w:pPr>
      <w:r w:rsidRPr="00B44D98">
        <w:rPr>
          <w:rFonts w:ascii="Century Gothic" w:hAnsi="Century Gothic" w:cs="Arial"/>
          <w:sz w:val="20"/>
          <w:szCs w:val="20"/>
        </w:rPr>
        <w:t>Describe appropriate personal hygiene and facility sanitation measures to help prevent and/or reduce the spread of:</w:t>
      </w:r>
      <w:r w:rsidRPr="00B44D98">
        <w:rPr>
          <w:rFonts w:ascii="Century Gothic" w:hAnsi="Century Gothic" w:cs="Arial"/>
          <w:sz w:val="20"/>
          <w:szCs w:val="20"/>
        </w:rPr>
        <w:tab/>
      </w:r>
      <w:r w:rsidRPr="00B44D98">
        <w:rPr>
          <w:rFonts w:ascii="Century Gothic" w:hAnsi="Century Gothic" w:cs="Arial"/>
          <w:sz w:val="20"/>
          <w:szCs w:val="20"/>
        </w:rPr>
        <w:tab/>
      </w:r>
      <w:r w:rsidRPr="00B44D98">
        <w:rPr>
          <w:rFonts w:ascii="Century Gothic" w:hAnsi="Century Gothic" w:cs="Arial"/>
          <w:sz w:val="20"/>
          <w:szCs w:val="20"/>
        </w:rPr>
        <w:tab/>
      </w:r>
      <w:r w:rsidRPr="00B44D98">
        <w:rPr>
          <w:rFonts w:ascii="Century Gothic" w:hAnsi="Century Gothic" w:cs="Arial"/>
          <w:sz w:val="20"/>
          <w:szCs w:val="20"/>
        </w:rPr>
        <w:tab/>
      </w:r>
      <w:r w:rsidRPr="00B44D98">
        <w:rPr>
          <w:rFonts w:ascii="Century Gothic" w:hAnsi="Century Gothic" w:cs="Arial"/>
          <w:sz w:val="20"/>
          <w:szCs w:val="20"/>
        </w:rPr>
        <w:tab/>
      </w:r>
      <w:r w:rsidRPr="00B44D98">
        <w:rPr>
          <w:rFonts w:ascii="Century Gothic" w:hAnsi="Century Gothic" w:cs="Arial"/>
          <w:sz w:val="20"/>
          <w:szCs w:val="20"/>
        </w:rPr>
        <w:tab/>
      </w:r>
      <w:r w:rsidRPr="00B44D98">
        <w:rPr>
          <w:rFonts w:ascii="Century Gothic" w:hAnsi="Century Gothic" w:cs="Arial"/>
          <w:sz w:val="20"/>
          <w:szCs w:val="20"/>
        </w:rPr>
        <w:tab/>
      </w:r>
      <w:r w:rsidRPr="00B44D98">
        <w:rPr>
          <w:rFonts w:ascii="Century Gothic" w:hAnsi="Century Gothic" w:cs="Arial"/>
          <w:sz w:val="20"/>
          <w:szCs w:val="20"/>
        </w:rPr>
        <w:tab/>
      </w:r>
    </w:p>
    <w:p w14:paraId="15D03D07" w14:textId="77777777" w:rsidR="00575D4D" w:rsidRPr="00B44D98" w:rsidRDefault="00575D4D" w:rsidP="00575D4D">
      <w:pPr>
        <w:pStyle w:val="ListParagraph"/>
        <w:numPr>
          <w:ilvl w:val="0"/>
          <w:numId w:val="21"/>
        </w:numPr>
        <w:rPr>
          <w:rFonts w:ascii="Century Gothic" w:hAnsi="Century Gothic" w:cs="Arial"/>
          <w:sz w:val="20"/>
          <w:szCs w:val="20"/>
        </w:rPr>
      </w:pPr>
      <w:r w:rsidRPr="00B44D98">
        <w:rPr>
          <w:rFonts w:ascii="Century Gothic" w:hAnsi="Century Gothic" w:cs="Arial"/>
          <w:sz w:val="20"/>
          <w:szCs w:val="20"/>
        </w:rPr>
        <w:t>bed bugs</w:t>
      </w:r>
    </w:p>
    <w:p w14:paraId="70C1E50B" w14:textId="77777777" w:rsidR="00575D4D" w:rsidRPr="00B44D98" w:rsidRDefault="00575D4D" w:rsidP="00575D4D">
      <w:pPr>
        <w:pStyle w:val="ListParagraph"/>
        <w:numPr>
          <w:ilvl w:val="0"/>
          <w:numId w:val="21"/>
        </w:numPr>
        <w:rPr>
          <w:rFonts w:ascii="Century Gothic" w:hAnsi="Century Gothic" w:cs="Arial"/>
          <w:sz w:val="20"/>
          <w:szCs w:val="20"/>
        </w:rPr>
      </w:pPr>
      <w:r w:rsidRPr="00B44D98">
        <w:rPr>
          <w:rFonts w:ascii="Century Gothic" w:hAnsi="Century Gothic" w:cs="Arial"/>
          <w:sz w:val="20"/>
          <w:szCs w:val="20"/>
        </w:rPr>
        <w:t>head lice</w:t>
      </w:r>
    </w:p>
    <w:p w14:paraId="597CDD57" w14:textId="77777777" w:rsidR="00575D4D" w:rsidRPr="00B44D98" w:rsidRDefault="00575D4D" w:rsidP="00575D4D">
      <w:pPr>
        <w:pStyle w:val="ListParagraph"/>
        <w:numPr>
          <w:ilvl w:val="0"/>
          <w:numId w:val="21"/>
        </w:numPr>
        <w:rPr>
          <w:rFonts w:ascii="Century Gothic" w:hAnsi="Century Gothic" w:cs="Arial"/>
          <w:sz w:val="20"/>
          <w:szCs w:val="20"/>
        </w:rPr>
      </w:pPr>
      <w:r w:rsidRPr="00B44D98">
        <w:rPr>
          <w:rFonts w:ascii="Century Gothic" w:hAnsi="Century Gothic" w:cs="Arial"/>
          <w:sz w:val="20"/>
          <w:szCs w:val="20"/>
        </w:rPr>
        <w:t>scabies mites</w:t>
      </w:r>
    </w:p>
    <w:p w14:paraId="264446AC" w14:textId="77777777" w:rsidR="00575D4D" w:rsidRPr="00B44D98" w:rsidRDefault="00575D4D" w:rsidP="00575D4D">
      <w:pPr>
        <w:pStyle w:val="ListParagraph"/>
        <w:numPr>
          <w:ilvl w:val="0"/>
          <w:numId w:val="21"/>
        </w:numPr>
        <w:rPr>
          <w:rFonts w:ascii="Century Gothic" w:hAnsi="Century Gothic" w:cs="Arial"/>
          <w:sz w:val="20"/>
          <w:szCs w:val="20"/>
        </w:rPr>
      </w:pPr>
      <w:r w:rsidRPr="00B44D98">
        <w:rPr>
          <w:rFonts w:ascii="Century Gothic" w:hAnsi="Century Gothic" w:cs="Arial"/>
          <w:sz w:val="20"/>
          <w:szCs w:val="20"/>
        </w:rPr>
        <w:t>ringworm</w:t>
      </w:r>
    </w:p>
    <w:p w14:paraId="2457F5D3" w14:textId="77777777" w:rsidR="00575D4D" w:rsidRPr="00B44D98" w:rsidRDefault="00575D4D" w:rsidP="00575D4D">
      <w:pPr>
        <w:pStyle w:val="ListParagraph"/>
        <w:numPr>
          <w:ilvl w:val="0"/>
          <w:numId w:val="20"/>
        </w:numPr>
        <w:contextualSpacing w:val="0"/>
        <w:rPr>
          <w:rFonts w:ascii="Century Gothic" w:hAnsi="Century Gothic" w:cs="Arial"/>
          <w:sz w:val="20"/>
          <w:szCs w:val="20"/>
        </w:rPr>
      </w:pPr>
      <w:r w:rsidRPr="00B44D98">
        <w:rPr>
          <w:rFonts w:ascii="Century Gothic" w:eastAsia="Calibri" w:hAnsi="Century Gothic" w:cs="Arial"/>
          <w:sz w:val="20"/>
          <w:szCs w:val="20"/>
        </w:rPr>
        <w:t>Describe appropriate measures to help prevent and/or reduce encounters with mosquitoes, ticks, and stinging insects (fire ants, wasps, bees) on school grounds.</w:t>
      </w:r>
    </w:p>
    <w:p w14:paraId="5D7E621D" w14:textId="77777777" w:rsidR="00575D4D" w:rsidRPr="00B44D98" w:rsidRDefault="00575D4D" w:rsidP="00575D4D">
      <w:pPr>
        <w:pStyle w:val="ListParagraph"/>
        <w:numPr>
          <w:ilvl w:val="0"/>
          <w:numId w:val="20"/>
        </w:numPr>
        <w:ind w:left="360" w:firstLine="0"/>
        <w:contextualSpacing w:val="0"/>
        <w:rPr>
          <w:rFonts w:ascii="Century Gothic" w:hAnsi="Century Gothic" w:cs="Arial"/>
          <w:sz w:val="20"/>
          <w:szCs w:val="20"/>
        </w:rPr>
      </w:pPr>
      <w:r w:rsidRPr="00B44D98">
        <w:rPr>
          <w:rFonts w:ascii="Century Gothic" w:hAnsi="Century Gothic" w:cs="Arial"/>
          <w:sz w:val="20"/>
          <w:szCs w:val="20"/>
        </w:rPr>
        <w:t>Describe the difference between a pest sighting and a pest infestation.</w:t>
      </w:r>
    </w:p>
    <w:p w14:paraId="5486D0CB" w14:textId="77777777" w:rsidR="00575D4D" w:rsidRPr="00B44D98" w:rsidRDefault="00575D4D" w:rsidP="00575D4D">
      <w:pPr>
        <w:rPr>
          <w:rFonts w:ascii="Century Gothic" w:hAnsi="Century Gothic" w:cs="Arial"/>
          <w:i/>
          <w:sz w:val="20"/>
          <w:szCs w:val="20"/>
        </w:rPr>
      </w:pPr>
      <w:r w:rsidRPr="00B44D98">
        <w:rPr>
          <w:rFonts w:ascii="Century Gothic" w:hAnsi="Century Gothic" w:cs="Arial"/>
          <w:i/>
          <w:sz w:val="20"/>
          <w:szCs w:val="20"/>
        </w:rPr>
        <w:t xml:space="preserve">Learning Lesson 3: </w:t>
      </w:r>
    </w:p>
    <w:p w14:paraId="5304E8EA" w14:textId="77777777" w:rsidR="00575D4D" w:rsidRPr="00B44D98" w:rsidRDefault="00575D4D" w:rsidP="00575D4D">
      <w:pPr>
        <w:pStyle w:val="ListParagraph"/>
        <w:numPr>
          <w:ilvl w:val="0"/>
          <w:numId w:val="20"/>
        </w:numPr>
        <w:contextualSpacing w:val="0"/>
        <w:rPr>
          <w:rFonts w:ascii="Century Gothic" w:eastAsia="Calibri" w:hAnsi="Century Gothic" w:cs="Arial"/>
          <w:sz w:val="20"/>
          <w:szCs w:val="20"/>
        </w:rPr>
      </w:pPr>
      <w:r w:rsidRPr="00B44D98">
        <w:rPr>
          <w:rFonts w:ascii="Century Gothic" w:hAnsi="Century Gothic" w:cs="Arial"/>
          <w:sz w:val="20"/>
          <w:szCs w:val="20"/>
        </w:rPr>
        <w:t>Describe best practices for notifying parents and/or providing them with guidance to minimize the spread of bed bugs, scabies, lice and cockroaches that have been found in classrooms and homes.</w:t>
      </w:r>
    </w:p>
    <w:p w14:paraId="7E684BCB" w14:textId="77777777" w:rsidR="00575D4D" w:rsidRPr="00B44D98" w:rsidRDefault="00575D4D" w:rsidP="00575D4D">
      <w:pPr>
        <w:pStyle w:val="ListParagraph"/>
        <w:numPr>
          <w:ilvl w:val="0"/>
          <w:numId w:val="20"/>
        </w:numPr>
        <w:contextualSpacing w:val="0"/>
        <w:rPr>
          <w:rFonts w:ascii="Century Gothic" w:hAnsi="Century Gothic" w:cs="Arial"/>
          <w:sz w:val="20"/>
          <w:szCs w:val="20"/>
        </w:rPr>
      </w:pPr>
      <w:r w:rsidRPr="00B44D98">
        <w:rPr>
          <w:rFonts w:ascii="Century Gothic" w:hAnsi="Century Gothic" w:cs="Arial"/>
          <w:sz w:val="20"/>
          <w:szCs w:val="20"/>
        </w:rPr>
        <w:t>Give examples of chemical sensitivity issues for children and young adults.</w:t>
      </w:r>
      <w:r w:rsidRPr="00B44D98">
        <w:rPr>
          <w:rFonts w:ascii="Century Gothic" w:eastAsia="Calibri" w:hAnsi="Century Gothic" w:cs="Arial"/>
          <w:b/>
          <w:sz w:val="20"/>
          <w:szCs w:val="20"/>
        </w:rPr>
        <w:t xml:space="preserve"> </w:t>
      </w:r>
    </w:p>
    <w:p w14:paraId="0230B571" w14:textId="77777777" w:rsidR="00575D4D" w:rsidRPr="00B44D98" w:rsidRDefault="00575D4D" w:rsidP="00575D4D">
      <w:pPr>
        <w:pStyle w:val="ListParagraph"/>
        <w:numPr>
          <w:ilvl w:val="0"/>
          <w:numId w:val="20"/>
        </w:numPr>
        <w:contextualSpacing w:val="0"/>
        <w:rPr>
          <w:rFonts w:ascii="Century Gothic" w:hAnsi="Century Gothic" w:cs="Arial"/>
          <w:sz w:val="20"/>
          <w:szCs w:val="20"/>
        </w:rPr>
      </w:pPr>
      <w:r w:rsidRPr="00B44D98">
        <w:rPr>
          <w:rFonts w:ascii="Century Gothic" w:hAnsi="Century Gothic" w:cs="Arial"/>
          <w:sz w:val="20"/>
          <w:szCs w:val="20"/>
        </w:rPr>
        <w:t>List acute and chronic symptoms of pesticide poisoning.</w:t>
      </w:r>
      <w:r w:rsidRPr="00B44D98">
        <w:rPr>
          <w:rFonts w:ascii="Century Gothic" w:eastAsia="Calibri" w:hAnsi="Century Gothic" w:cs="Arial"/>
          <w:b/>
          <w:sz w:val="20"/>
          <w:szCs w:val="20"/>
        </w:rPr>
        <w:t xml:space="preserve"> </w:t>
      </w:r>
      <w:r w:rsidRPr="00B44D98">
        <w:rPr>
          <w:rFonts w:ascii="Century Gothic" w:eastAsia="Calibri" w:hAnsi="Century Gothic" w:cs="Arial"/>
          <w:b/>
          <w:sz w:val="20"/>
          <w:szCs w:val="20"/>
        </w:rPr>
        <w:tab/>
      </w:r>
      <w:r w:rsidRPr="00B44D98">
        <w:rPr>
          <w:rFonts w:ascii="Century Gothic" w:eastAsia="Calibri" w:hAnsi="Century Gothic" w:cs="Arial"/>
          <w:b/>
          <w:sz w:val="20"/>
          <w:szCs w:val="20"/>
        </w:rPr>
        <w:tab/>
      </w:r>
      <w:r w:rsidRPr="00B44D98">
        <w:rPr>
          <w:rFonts w:ascii="Century Gothic" w:eastAsia="Calibri" w:hAnsi="Century Gothic" w:cs="Arial"/>
          <w:b/>
          <w:sz w:val="20"/>
          <w:szCs w:val="20"/>
        </w:rPr>
        <w:tab/>
      </w:r>
      <w:r w:rsidRPr="00B44D98">
        <w:rPr>
          <w:rFonts w:ascii="Century Gothic" w:eastAsia="Calibri" w:hAnsi="Century Gothic" w:cs="Arial"/>
          <w:b/>
          <w:sz w:val="20"/>
          <w:szCs w:val="20"/>
        </w:rPr>
        <w:tab/>
      </w:r>
    </w:p>
    <w:p w14:paraId="21AD6BEC" w14:textId="77777777" w:rsidR="00575D4D" w:rsidRPr="00B44D98" w:rsidRDefault="00575D4D" w:rsidP="00575D4D">
      <w:pPr>
        <w:pStyle w:val="ListParagraph"/>
        <w:numPr>
          <w:ilvl w:val="0"/>
          <w:numId w:val="20"/>
        </w:numPr>
        <w:contextualSpacing w:val="0"/>
        <w:rPr>
          <w:rFonts w:ascii="Century Gothic" w:hAnsi="Century Gothic" w:cs="Arial"/>
          <w:sz w:val="20"/>
          <w:szCs w:val="20"/>
        </w:rPr>
      </w:pPr>
      <w:r w:rsidRPr="00B44D98">
        <w:rPr>
          <w:rFonts w:ascii="Century Gothic" w:hAnsi="Century Gothic" w:cs="Arial"/>
          <w:sz w:val="20"/>
          <w:szCs w:val="20"/>
        </w:rPr>
        <w:t>Give examples of emergency hotlines and resources.</w:t>
      </w:r>
      <w:r w:rsidRPr="00B44D98">
        <w:rPr>
          <w:rFonts w:ascii="Century Gothic" w:hAnsi="Century Gothic" w:cs="Arial"/>
          <w:sz w:val="20"/>
          <w:szCs w:val="20"/>
        </w:rPr>
        <w:tab/>
      </w:r>
    </w:p>
    <w:p w14:paraId="1511F53C" w14:textId="77777777" w:rsidR="00575D4D" w:rsidRPr="00B44D98" w:rsidRDefault="00575D4D" w:rsidP="00575D4D">
      <w:pPr>
        <w:pStyle w:val="ListParagraph"/>
        <w:contextualSpacing w:val="0"/>
        <w:rPr>
          <w:rFonts w:ascii="Century Gothic" w:eastAsia="Calibri" w:hAnsi="Century Gothic" w:cs="Arial"/>
          <w:sz w:val="20"/>
          <w:szCs w:val="20"/>
        </w:rPr>
      </w:pPr>
    </w:p>
    <w:p w14:paraId="6CF9C7A0" w14:textId="77777777" w:rsidR="00575D4D" w:rsidRPr="00B44D98" w:rsidRDefault="00575D4D" w:rsidP="00575D4D">
      <w:pPr>
        <w:rPr>
          <w:rFonts w:ascii="Century Gothic" w:hAnsi="Century Gothic" w:cs="Arial"/>
          <w:b/>
          <w:sz w:val="20"/>
          <w:szCs w:val="20"/>
        </w:rPr>
      </w:pPr>
      <w:r w:rsidRPr="00B44D98">
        <w:rPr>
          <w:rFonts w:ascii="Century Gothic" w:hAnsi="Century Gothic" w:cs="Arial"/>
          <w:b/>
          <w:sz w:val="20"/>
          <w:szCs w:val="20"/>
        </w:rPr>
        <w:t xml:space="preserve">(7) Module: Food Service </w:t>
      </w:r>
    </w:p>
    <w:p w14:paraId="456C343E" w14:textId="77777777" w:rsidR="00575D4D" w:rsidRPr="00B44D98" w:rsidRDefault="00575D4D" w:rsidP="00575D4D">
      <w:pPr>
        <w:rPr>
          <w:rFonts w:ascii="Century Gothic" w:hAnsi="Century Gothic" w:cs="Arial"/>
          <w:i/>
          <w:sz w:val="20"/>
          <w:szCs w:val="20"/>
        </w:rPr>
      </w:pPr>
      <w:r w:rsidRPr="00B44D98">
        <w:rPr>
          <w:rFonts w:ascii="Century Gothic" w:hAnsi="Century Gothic" w:cs="Arial"/>
          <w:i/>
          <w:sz w:val="20"/>
          <w:szCs w:val="20"/>
        </w:rPr>
        <w:t>Learning Lesson 1: Food Service Staff and IPM</w:t>
      </w:r>
      <w:r w:rsidRPr="00B44D98">
        <w:rPr>
          <w:rFonts w:ascii="Century Gothic" w:hAnsi="Century Gothic" w:cs="Arial"/>
          <w:i/>
          <w:sz w:val="20"/>
          <w:szCs w:val="20"/>
        </w:rPr>
        <w:tab/>
      </w:r>
      <w:r w:rsidRPr="00B44D98">
        <w:rPr>
          <w:rFonts w:ascii="Century Gothic" w:hAnsi="Century Gothic" w:cs="Arial"/>
          <w:i/>
          <w:sz w:val="20"/>
          <w:szCs w:val="20"/>
        </w:rPr>
        <w:tab/>
      </w:r>
      <w:r w:rsidRPr="00B44D98">
        <w:rPr>
          <w:rFonts w:ascii="Century Gothic" w:hAnsi="Century Gothic" w:cs="Arial"/>
          <w:i/>
          <w:sz w:val="20"/>
          <w:szCs w:val="20"/>
        </w:rPr>
        <w:tab/>
      </w:r>
      <w:r w:rsidRPr="00B44D98">
        <w:rPr>
          <w:rFonts w:ascii="Century Gothic" w:hAnsi="Century Gothic" w:cs="Arial"/>
          <w:i/>
          <w:sz w:val="20"/>
          <w:szCs w:val="20"/>
        </w:rPr>
        <w:tab/>
      </w:r>
      <w:r w:rsidRPr="00B44D98">
        <w:rPr>
          <w:rFonts w:ascii="Century Gothic" w:hAnsi="Century Gothic" w:cs="Arial"/>
          <w:i/>
          <w:sz w:val="20"/>
          <w:szCs w:val="20"/>
        </w:rPr>
        <w:tab/>
      </w:r>
      <w:r w:rsidRPr="00B44D98">
        <w:rPr>
          <w:rFonts w:ascii="Century Gothic" w:hAnsi="Century Gothic" w:cs="Arial"/>
          <w:i/>
          <w:sz w:val="20"/>
          <w:szCs w:val="20"/>
        </w:rPr>
        <w:tab/>
        <w:t xml:space="preserve">    </w:t>
      </w:r>
    </w:p>
    <w:p w14:paraId="631D16BF" w14:textId="77777777" w:rsidR="00575D4D" w:rsidRPr="00B44D98" w:rsidRDefault="00575D4D" w:rsidP="00575D4D">
      <w:pPr>
        <w:pStyle w:val="ListParagraph"/>
        <w:numPr>
          <w:ilvl w:val="0"/>
          <w:numId w:val="47"/>
        </w:numPr>
        <w:rPr>
          <w:rFonts w:ascii="Century Gothic" w:hAnsi="Century Gothic" w:cs="Arial"/>
          <w:sz w:val="20"/>
          <w:szCs w:val="20"/>
        </w:rPr>
      </w:pPr>
      <w:r w:rsidRPr="00B44D98">
        <w:rPr>
          <w:rFonts w:ascii="Century Gothic" w:eastAsia="Calibri" w:hAnsi="Century Gothic" w:cs="Arial"/>
          <w:sz w:val="20"/>
          <w:szCs w:val="20"/>
        </w:rPr>
        <w:t>Identify common problem pests in kitchens and pantries, including:</w:t>
      </w:r>
      <w:r w:rsidRPr="00B44D98">
        <w:rPr>
          <w:rFonts w:ascii="Century Gothic" w:eastAsia="Calibri" w:hAnsi="Century Gothic" w:cs="Arial"/>
          <w:sz w:val="20"/>
          <w:szCs w:val="20"/>
        </w:rPr>
        <w:tab/>
      </w:r>
      <w:r w:rsidRPr="00B44D98">
        <w:rPr>
          <w:rFonts w:ascii="Century Gothic" w:eastAsia="Calibri" w:hAnsi="Century Gothic" w:cs="Arial"/>
          <w:sz w:val="20"/>
          <w:szCs w:val="20"/>
        </w:rPr>
        <w:tab/>
      </w:r>
    </w:p>
    <w:p w14:paraId="6DFE90A0" w14:textId="77777777" w:rsidR="00575D4D" w:rsidRPr="00B44D98" w:rsidRDefault="00575D4D" w:rsidP="00575D4D">
      <w:pPr>
        <w:pStyle w:val="ListParagraph"/>
        <w:numPr>
          <w:ilvl w:val="0"/>
          <w:numId w:val="25"/>
        </w:numPr>
        <w:rPr>
          <w:rFonts w:ascii="Century Gothic" w:hAnsi="Century Gothic" w:cs="Arial"/>
          <w:sz w:val="20"/>
          <w:szCs w:val="20"/>
        </w:rPr>
      </w:pPr>
      <w:r w:rsidRPr="00B44D98">
        <w:rPr>
          <w:rFonts w:ascii="Century Gothic" w:hAnsi="Century Gothic" w:cs="Arial"/>
          <w:sz w:val="20"/>
          <w:szCs w:val="20"/>
        </w:rPr>
        <w:t>ants</w:t>
      </w:r>
    </w:p>
    <w:p w14:paraId="59FF31E6" w14:textId="77777777" w:rsidR="00575D4D" w:rsidRPr="00B44D98" w:rsidRDefault="00575D4D" w:rsidP="00575D4D">
      <w:pPr>
        <w:pStyle w:val="ListParagraph"/>
        <w:numPr>
          <w:ilvl w:val="0"/>
          <w:numId w:val="25"/>
        </w:numPr>
        <w:rPr>
          <w:rFonts w:ascii="Century Gothic" w:hAnsi="Century Gothic" w:cs="Arial"/>
          <w:sz w:val="20"/>
          <w:szCs w:val="20"/>
        </w:rPr>
      </w:pPr>
      <w:r w:rsidRPr="00B44D98">
        <w:rPr>
          <w:rFonts w:ascii="Century Gothic" w:hAnsi="Century Gothic" w:cs="Arial"/>
          <w:sz w:val="20"/>
          <w:szCs w:val="20"/>
        </w:rPr>
        <w:t>cockroaches</w:t>
      </w:r>
    </w:p>
    <w:p w14:paraId="2E2A346D" w14:textId="77777777" w:rsidR="00575D4D" w:rsidRPr="00B44D98" w:rsidRDefault="00575D4D" w:rsidP="00575D4D">
      <w:pPr>
        <w:pStyle w:val="ListParagraph"/>
        <w:numPr>
          <w:ilvl w:val="0"/>
          <w:numId w:val="25"/>
        </w:numPr>
        <w:rPr>
          <w:rFonts w:ascii="Century Gothic" w:hAnsi="Century Gothic" w:cs="Arial"/>
          <w:sz w:val="20"/>
          <w:szCs w:val="20"/>
        </w:rPr>
      </w:pPr>
      <w:r w:rsidRPr="00B44D98">
        <w:rPr>
          <w:rFonts w:ascii="Century Gothic" w:hAnsi="Century Gothic" w:cs="Arial"/>
          <w:sz w:val="20"/>
          <w:szCs w:val="20"/>
        </w:rPr>
        <w:t>flies</w:t>
      </w:r>
    </w:p>
    <w:p w14:paraId="2429F458" w14:textId="77777777" w:rsidR="00575D4D" w:rsidRPr="00B44D98" w:rsidRDefault="00575D4D" w:rsidP="00575D4D">
      <w:pPr>
        <w:pStyle w:val="ListParagraph"/>
        <w:numPr>
          <w:ilvl w:val="0"/>
          <w:numId w:val="25"/>
        </w:numPr>
        <w:rPr>
          <w:rFonts w:ascii="Century Gothic" w:hAnsi="Century Gothic" w:cs="Arial"/>
          <w:sz w:val="20"/>
          <w:szCs w:val="20"/>
        </w:rPr>
      </w:pPr>
      <w:r w:rsidRPr="00B44D98">
        <w:rPr>
          <w:rFonts w:ascii="Century Gothic" w:hAnsi="Century Gothic" w:cs="Arial"/>
          <w:sz w:val="20"/>
          <w:szCs w:val="20"/>
        </w:rPr>
        <w:t>rodents</w:t>
      </w:r>
    </w:p>
    <w:p w14:paraId="788F9707" w14:textId="77777777" w:rsidR="00575D4D" w:rsidRPr="00B44D98" w:rsidRDefault="00575D4D" w:rsidP="00575D4D">
      <w:pPr>
        <w:pStyle w:val="ListParagraph"/>
        <w:numPr>
          <w:ilvl w:val="0"/>
          <w:numId w:val="47"/>
        </w:numPr>
        <w:rPr>
          <w:rFonts w:ascii="Century Gothic" w:hAnsi="Century Gothic" w:cs="Arial"/>
          <w:sz w:val="20"/>
          <w:szCs w:val="20"/>
        </w:rPr>
      </w:pPr>
      <w:r w:rsidRPr="00B44D98">
        <w:rPr>
          <w:rFonts w:ascii="Century Gothic" w:hAnsi="Century Gothic" w:cs="Arial"/>
          <w:sz w:val="20"/>
          <w:szCs w:val="20"/>
        </w:rPr>
        <w:t>Describe key elements of sanitation and exclusion, including:</w:t>
      </w:r>
      <w:r w:rsidRPr="00B44D98">
        <w:rPr>
          <w:rFonts w:ascii="Century Gothic" w:hAnsi="Century Gothic" w:cs="Arial"/>
          <w:sz w:val="20"/>
          <w:szCs w:val="20"/>
        </w:rPr>
        <w:tab/>
      </w:r>
      <w:r w:rsidRPr="00B44D98">
        <w:rPr>
          <w:rFonts w:ascii="Century Gothic" w:hAnsi="Century Gothic" w:cs="Arial"/>
          <w:sz w:val="20"/>
          <w:szCs w:val="20"/>
        </w:rPr>
        <w:tab/>
      </w:r>
      <w:r w:rsidRPr="00B44D98">
        <w:rPr>
          <w:rFonts w:ascii="Century Gothic" w:hAnsi="Century Gothic" w:cs="Arial"/>
          <w:sz w:val="20"/>
          <w:szCs w:val="20"/>
        </w:rPr>
        <w:tab/>
        <w:t xml:space="preserve"> </w:t>
      </w:r>
    </w:p>
    <w:p w14:paraId="37A1D730" w14:textId="77777777" w:rsidR="00575D4D" w:rsidRPr="00B44D98" w:rsidRDefault="00575D4D" w:rsidP="00575D4D">
      <w:pPr>
        <w:pStyle w:val="ListParagraph"/>
        <w:numPr>
          <w:ilvl w:val="0"/>
          <w:numId w:val="24"/>
        </w:numPr>
        <w:rPr>
          <w:rFonts w:ascii="Century Gothic" w:hAnsi="Century Gothic" w:cs="Arial"/>
          <w:sz w:val="20"/>
          <w:szCs w:val="20"/>
        </w:rPr>
      </w:pPr>
      <w:r w:rsidRPr="00B44D98">
        <w:rPr>
          <w:rFonts w:ascii="Century Gothic" w:hAnsi="Century Gothic" w:cs="Arial"/>
          <w:sz w:val="20"/>
          <w:szCs w:val="20"/>
        </w:rPr>
        <w:t>strategies</w:t>
      </w:r>
    </w:p>
    <w:p w14:paraId="56C918CA" w14:textId="77777777" w:rsidR="00575D4D" w:rsidRPr="00B44D98" w:rsidRDefault="00575D4D" w:rsidP="00575D4D">
      <w:pPr>
        <w:pStyle w:val="ListParagraph"/>
        <w:numPr>
          <w:ilvl w:val="0"/>
          <w:numId w:val="24"/>
        </w:numPr>
        <w:rPr>
          <w:rFonts w:ascii="Century Gothic" w:hAnsi="Century Gothic" w:cs="Arial"/>
          <w:sz w:val="20"/>
          <w:szCs w:val="20"/>
        </w:rPr>
      </w:pPr>
      <w:r w:rsidRPr="00B44D98">
        <w:rPr>
          <w:rFonts w:ascii="Century Gothic" w:hAnsi="Century Gothic" w:cs="Arial"/>
          <w:sz w:val="20"/>
          <w:szCs w:val="20"/>
        </w:rPr>
        <w:t>tactics</w:t>
      </w:r>
    </w:p>
    <w:p w14:paraId="7BC8DABD" w14:textId="77777777" w:rsidR="00575D4D" w:rsidRPr="00B44D98" w:rsidRDefault="00575D4D" w:rsidP="00575D4D">
      <w:pPr>
        <w:pStyle w:val="ListParagraph"/>
        <w:numPr>
          <w:ilvl w:val="0"/>
          <w:numId w:val="24"/>
        </w:numPr>
        <w:rPr>
          <w:rFonts w:ascii="Century Gothic" w:hAnsi="Century Gothic" w:cs="Arial"/>
          <w:sz w:val="20"/>
          <w:szCs w:val="20"/>
        </w:rPr>
      </w:pPr>
      <w:r w:rsidRPr="00B44D98">
        <w:rPr>
          <w:rFonts w:ascii="Century Gothic" w:hAnsi="Century Gothic" w:cs="Arial"/>
          <w:sz w:val="20"/>
          <w:szCs w:val="20"/>
        </w:rPr>
        <w:t xml:space="preserve">tools </w:t>
      </w:r>
    </w:p>
    <w:p w14:paraId="637C914C" w14:textId="77777777" w:rsidR="00575D4D" w:rsidRPr="00B44D98" w:rsidRDefault="00575D4D" w:rsidP="00575D4D">
      <w:pPr>
        <w:pStyle w:val="ListParagraph"/>
        <w:numPr>
          <w:ilvl w:val="0"/>
          <w:numId w:val="47"/>
        </w:numPr>
        <w:rPr>
          <w:rFonts w:ascii="Century Gothic" w:hAnsi="Century Gothic" w:cs="Arial"/>
          <w:sz w:val="20"/>
          <w:szCs w:val="20"/>
        </w:rPr>
      </w:pPr>
      <w:r w:rsidRPr="00B44D98">
        <w:rPr>
          <w:rFonts w:ascii="Century Gothic" w:hAnsi="Century Gothic" w:cs="Arial"/>
          <w:sz w:val="20"/>
          <w:szCs w:val="20"/>
        </w:rPr>
        <w:t>Describe key elements of inspection and monitoring, including:</w:t>
      </w:r>
      <w:r w:rsidRPr="00B44D98">
        <w:rPr>
          <w:rFonts w:ascii="Century Gothic" w:hAnsi="Century Gothic" w:cs="Arial"/>
          <w:sz w:val="20"/>
          <w:szCs w:val="20"/>
        </w:rPr>
        <w:tab/>
      </w:r>
      <w:r w:rsidRPr="00B44D98">
        <w:rPr>
          <w:rFonts w:ascii="Century Gothic" w:hAnsi="Century Gothic" w:cs="Arial"/>
          <w:sz w:val="20"/>
          <w:szCs w:val="20"/>
        </w:rPr>
        <w:tab/>
      </w:r>
      <w:r w:rsidRPr="00B44D98">
        <w:rPr>
          <w:rFonts w:ascii="Century Gothic" w:hAnsi="Century Gothic" w:cs="Arial"/>
          <w:sz w:val="20"/>
          <w:szCs w:val="20"/>
        </w:rPr>
        <w:tab/>
      </w:r>
    </w:p>
    <w:p w14:paraId="3CDF0E90" w14:textId="77777777" w:rsidR="00575D4D" w:rsidRPr="00B44D98" w:rsidRDefault="00575D4D" w:rsidP="00575D4D">
      <w:pPr>
        <w:pStyle w:val="ListParagraph"/>
        <w:numPr>
          <w:ilvl w:val="0"/>
          <w:numId w:val="26"/>
        </w:numPr>
        <w:rPr>
          <w:rFonts w:ascii="Century Gothic" w:hAnsi="Century Gothic" w:cs="Arial"/>
          <w:sz w:val="20"/>
          <w:szCs w:val="20"/>
        </w:rPr>
      </w:pPr>
      <w:r w:rsidRPr="00B44D98">
        <w:rPr>
          <w:rFonts w:ascii="Century Gothic" w:hAnsi="Century Gothic" w:cs="Arial"/>
          <w:sz w:val="20"/>
          <w:szCs w:val="20"/>
        </w:rPr>
        <w:t>what to look for</w:t>
      </w:r>
    </w:p>
    <w:p w14:paraId="543E911D" w14:textId="77777777" w:rsidR="00575D4D" w:rsidRPr="00B44D98" w:rsidRDefault="00575D4D" w:rsidP="00575D4D">
      <w:pPr>
        <w:pStyle w:val="ListParagraph"/>
        <w:numPr>
          <w:ilvl w:val="0"/>
          <w:numId w:val="26"/>
        </w:numPr>
        <w:rPr>
          <w:rFonts w:ascii="Century Gothic" w:hAnsi="Century Gothic" w:cs="Arial"/>
          <w:sz w:val="20"/>
          <w:szCs w:val="20"/>
        </w:rPr>
      </w:pPr>
      <w:r w:rsidRPr="00B44D98">
        <w:rPr>
          <w:rFonts w:ascii="Century Gothic" w:hAnsi="Century Gothic" w:cs="Arial"/>
          <w:sz w:val="20"/>
          <w:szCs w:val="20"/>
        </w:rPr>
        <w:t>where to look</w:t>
      </w:r>
    </w:p>
    <w:p w14:paraId="7F51E777" w14:textId="77777777" w:rsidR="00575D4D" w:rsidRPr="00B44D98" w:rsidRDefault="00575D4D" w:rsidP="00575D4D">
      <w:pPr>
        <w:pStyle w:val="ListParagraph"/>
        <w:numPr>
          <w:ilvl w:val="0"/>
          <w:numId w:val="26"/>
        </w:numPr>
        <w:rPr>
          <w:rFonts w:ascii="Century Gothic" w:hAnsi="Century Gothic" w:cs="Arial"/>
          <w:sz w:val="20"/>
          <w:szCs w:val="20"/>
        </w:rPr>
      </w:pPr>
      <w:r w:rsidRPr="00B44D98">
        <w:rPr>
          <w:rFonts w:ascii="Century Gothic" w:hAnsi="Century Gothic" w:cs="Arial"/>
          <w:sz w:val="20"/>
          <w:szCs w:val="20"/>
        </w:rPr>
        <w:t>tools used</w:t>
      </w:r>
    </w:p>
    <w:p w14:paraId="0429A995" w14:textId="77777777" w:rsidR="00575D4D" w:rsidRPr="00B44D98" w:rsidRDefault="00575D4D" w:rsidP="00575D4D">
      <w:pPr>
        <w:pStyle w:val="ListParagraph"/>
        <w:numPr>
          <w:ilvl w:val="0"/>
          <w:numId w:val="26"/>
        </w:numPr>
        <w:rPr>
          <w:rFonts w:ascii="Century Gothic" w:hAnsi="Century Gothic" w:cs="Arial"/>
          <w:sz w:val="20"/>
          <w:szCs w:val="20"/>
        </w:rPr>
      </w:pPr>
      <w:r w:rsidRPr="00B44D98">
        <w:rPr>
          <w:rFonts w:ascii="Century Gothic" w:hAnsi="Century Gothic" w:cs="Arial"/>
          <w:sz w:val="20"/>
          <w:szCs w:val="20"/>
        </w:rPr>
        <w:t>frequency</w:t>
      </w:r>
    </w:p>
    <w:p w14:paraId="4D5B7B97" w14:textId="77777777" w:rsidR="00575D4D" w:rsidRPr="00B44D98" w:rsidRDefault="00575D4D" w:rsidP="00575D4D">
      <w:pPr>
        <w:pStyle w:val="ListParagraph"/>
        <w:numPr>
          <w:ilvl w:val="0"/>
          <w:numId w:val="47"/>
        </w:numPr>
        <w:rPr>
          <w:rFonts w:ascii="Century Gothic" w:hAnsi="Century Gothic" w:cs="Arial"/>
          <w:sz w:val="20"/>
          <w:szCs w:val="20"/>
        </w:rPr>
      </w:pPr>
      <w:r w:rsidRPr="00B44D98">
        <w:rPr>
          <w:rFonts w:ascii="Century Gothic" w:eastAsia="Calibri" w:hAnsi="Century Gothic" w:cs="Arial"/>
          <w:sz w:val="20"/>
          <w:szCs w:val="20"/>
        </w:rPr>
        <w:t>Describe proper and thorough cleaning procedures for</w:t>
      </w:r>
      <w:r w:rsidRPr="00B44D98">
        <w:rPr>
          <w:rFonts w:ascii="Century Gothic" w:eastAsia="Calibri" w:hAnsi="Century Gothic" w:cs="Arial"/>
          <w:sz w:val="20"/>
          <w:szCs w:val="20"/>
        </w:rPr>
        <w:tab/>
      </w:r>
      <w:r w:rsidRPr="00B44D98">
        <w:rPr>
          <w:rFonts w:ascii="Century Gothic" w:eastAsia="Calibri" w:hAnsi="Century Gothic" w:cs="Arial"/>
          <w:sz w:val="20"/>
          <w:szCs w:val="20"/>
        </w:rPr>
        <w:tab/>
      </w:r>
      <w:r w:rsidRPr="00B44D98">
        <w:rPr>
          <w:rFonts w:ascii="Century Gothic" w:eastAsia="Calibri" w:hAnsi="Century Gothic" w:cs="Arial"/>
          <w:sz w:val="20"/>
          <w:szCs w:val="20"/>
        </w:rPr>
        <w:tab/>
      </w:r>
      <w:r w:rsidRPr="00B44D98">
        <w:rPr>
          <w:rFonts w:ascii="Century Gothic" w:eastAsia="Calibri" w:hAnsi="Century Gothic" w:cs="Arial"/>
          <w:sz w:val="20"/>
          <w:szCs w:val="20"/>
        </w:rPr>
        <w:tab/>
        <w:t xml:space="preserve"> </w:t>
      </w:r>
    </w:p>
    <w:p w14:paraId="49A12E1D" w14:textId="77777777" w:rsidR="00575D4D" w:rsidRPr="00B44D98" w:rsidRDefault="00575D4D" w:rsidP="00575D4D">
      <w:pPr>
        <w:pStyle w:val="ListParagraph"/>
        <w:numPr>
          <w:ilvl w:val="0"/>
          <w:numId w:val="27"/>
        </w:numPr>
        <w:rPr>
          <w:rFonts w:ascii="Century Gothic" w:eastAsia="Calibri" w:hAnsi="Century Gothic" w:cs="Arial"/>
          <w:sz w:val="20"/>
          <w:szCs w:val="20"/>
        </w:rPr>
      </w:pPr>
      <w:r w:rsidRPr="00B44D98">
        <w:rPr>
          <w:rFonts w:ascii="Century Gothic" w:eastAsia="Calibri" w:hAnsi="Century Gothic" w:cs="Arial"/>
          <w:sz w:val="20"/>
          <w:szCs w:val="20"/>
        </w:rPr>
        <w:t xml:space="preserve">floors </w:t>
      </w:r>
    </w:p>
    <w:p w14:paraId="4772FBB5" w14:textId="77777777" w:rsidR="00575D4D" w:rsidRPr="00B44D98" w:rsidRDefault="00575D4D" w:rsidP="00575D4D">
      <w:pPr>
        <w:pStyle w:val="ListParagraph"/>
        <w:numPr>
          <w:ilvl w:val="0"/>
          <w:numId w:val="27"/>
        </w:numPr>
        <w:rPr>
          <w:rFonts w:ascii="Century Gothic" w:eastAsia="Calibri" w:hAnsi="Century Gothic" w:cs="Arial"/>
          <w:sz w:val="20"/>
          <w:szCs w:val="20"/>
        </w:rPr>
      </w:pPr>
      <w:r w:rsidRPr="00B44D98">
        <w:rPr>
          <w:rFonts w:ascii="Century Gothic" w:eastAsia="Calibri" w:hAnsi="Century Gothic" w:cs="Arial"/>
          <w:sz w:val="20"/>
          <w:szCs w:val="20"/>
        </w:rPr>
        <w:t>corners</w:t>
      </w:r>
    </w:p>
    <w:p w14:paraId="212F1B2F" w14:textId="77777777" w:rsidR="00575D4D" w:rsidRPr="00B44D98" w:rsidRDefault="00575D4D" w:rsidP="00575D4D">
      <w:pPr>
        <w:pStyle w:val="ListParagraph"/>
        <w:numPr>
          <w:ilvl w:val="0"/>
          <w:numId w:val="27"/>
        </w:numPr>
        <w:rPr>
          <w:rFonts w:ascii="Century Gothic" w:eastAsia="Calibri" w:hAnsi="Century Gothic" w:cs="Arial"/>
          <w:sz w:val="20"/>
          <w:szCs w:val="20"/>
        </w:rPr>
      </w:pPr>
      <w:r w:rsidRPr="00B44D98">
        <w:rPr>
          <w:rFonts w:ascii="Century Gothic" w:eastAsia="Calibri" w:hAnsi="Century Gothic" w:cs="Arial"/>
          <w:sz w:val="20"/>
          <w:szCs w:val="20"/>
        </w:rPr>
        <w:t xml:space="preserve">beneath equipment </w:t>
      </w:r>
    </w:p>
    <w:p w14:paraId="2732980B" w14:textId="77777777" w:rsidR="00575D4D" w:rsidRPr="00B44D98" w:rsidRDefault="00575D4D" w:rsidP="00575D4D">
      <w:pPr>
        <w:pStyle w:val="ListParagraph"/>
        <w:numPr>
          <w:ilvl w:val="0"/>
          <w:numId w:val="27"/>
        </w:numPr>
        <w:rPr>
          <w:rFonts w:ascii="Century Gothic" w:eastAsia="Calibri" w:hAnsi="Century Gothic" w:cs="Arial"/>
          <w:sz w:val="20"/>
          <w:szCs w:val="20"/>
        </w:rPr>
      </w:pPr>
      <w:r w:rsidRPr="00B44D98">
        <w:rPr>
          <w:rFonts w:ascii="Century Gothic" w:eastAsia="Calibri" w:hAnsi="Century Gothic" w:cs="Arial"/>
          <w:sz w:val="20"/>
          <w:szCs w:val="20"/>
        </w:rPr>
        <w:t xml:space="preserve">drain areas </w:t>
      </w:r>
    </w:p>
    <w:p w14:paraId="5AFF99CA" w14:textId="77777777" w:rsidR="00575D4D" w:rsidRPr="00B44D98" w:rsidRDefault="00575D4D" w:rsidP="00575D4D">
      <w:pPr>
        <w:pStyle w:val="ListParagraph"/>
        <w:numPr>
          <w:ilvl w:val="0"/>
          <w:numId w:val="27"/>
        </w:numPr>
        <w:rPr>
          <w:rFonts w:ascii="Century Gothic" w:hAnsi="Century Gothic" w:cs="Arial"/>
          <w:sz w:val="20"/>
          <w:szCs w:val="20"/>
        </w:rPr>
      </w:pPr>
      <w:r w:rsidRPr="00B44D98">
        <w:rPr>
          <w:rFonts w:ascii="Century Gothic" w:eastAsia="Calibri" w:hAnsi="Century Gothic" w:cs="Arial"/>
          <w:sz w:val="20"/>
          <w:szCs w:val="20"/>
        </w:rPr>
        <w:t>floor joints</w:t>
      </w:r>
    </w:p>
    <w:p w14:paraId="1ABBB247" w14:textId="77777777" w:rsidR="00575D4D" w:rsidRPr="00B44D98" w:rsidRDefault="00575D4D" w:rsidP="00575D4D">
      <w:pPr>
        <w:pStyle w:val="ListParagraph"/>
        <w:numPr>
          <w:ilvl w:val="0"/>
          <w:numId w:val="47"/>
        </w:numPr>
        <w:rPr>
          <w:rFonts w:ascii="Century Gothic" w:hAnsi="Century Gothic" w:cs="Arial"/>
          <w:sz w:val="20"/>
          <w:szCs w:val="20"/>
        </w:rPr>
      </w:pPr>
      <w:r w:rsidRPr="00B44D98">
        <w:rPr>
          <w:rFonts w:ascii="Century Gothic" w:eastAsia="Calibri" w:hAnsi="Century Gothic" w:cs="Arial"/>
          <w:sz w:val="20"/>
          <w:szCs w:val="20"/>
        </w:rPr>
        <w:t xml:space="preserve">Explain </w:t>
      </w:r>
      <w:r w:rsidRPr="00B44D98">
        <w:rPr>
          <w:rFonts w:ascii="Century Gothic" w:hAnsi="Century Gothic" w:cs="Arial"/>
          <w:sz w:val="20"/>
          <w:szCs w:val="20"/>
        </w:rPr>
        <w:t>the importance of effective communication, education and cooperation between school staff.</w:t>
      </w:r>
    </w:p>
    <w:p w14:paraId="2DB303BE" w14:textId="77777777" w:rsidR="00575D4D" w:rsidRPr="00B44D98" w:rsidRDefault="00575D4D" w:rsidP="00575D4D">
      <w:pPr>
        <w:rPr>
          <w:rFonts w:ascii="Century Gothic" w:hAnsi="Century Gothic" w:cs="Arial"/>
          <w:b/>
          <w:sz w:val="20"/>
          <w:szCs w:val="20"/>
        </w:rPr>
      </w:pPr>
    </w:p>
    <w:p w14:paraId="47A36178" w14:textId="77777777" w:rsidR="00575D4D" w:rsidRPr="00B44D98" w:rsidRDefault="00575D4D" w:rsidP="00575D4D">
      <w:pPr>
        <w:rPr>
          <w:rFonts w:ascii="Century Gothic" w:hAnsi="Century Gothic" w:cs="Arial"/>
          <w:b/>
          <w:sz w:val="20"/>
          <w:szCs w:val="20"/>
        </w:rPr>
      </w:pPr>
      <w:r w:rsidRPr="00B44D98">
        <w:rPr>
          <w:rFonts w:ascii="Century Gothic" w:hAnsi="Century Gothic" w:cs="Arial"/>
          <w:b/>
          <w:sz w:val="20"/>
          <w:szCs w:val="20"/>
        </w:rPr>
        <w:lastRenderedPageBreak/>
        <w:t xml:space="preserve">(8) Module: Administrator </w:t>
      </w:r>
      <w:r w:rsidRPr="00B44D98">
        <w:rPr>
          <w:rFonts w:ascii="Century Gothic" w:hAnsi="Century Gothic" w:cs="Arial"/>
          <w:b/>
          <w:sz w:val="20"/>
          <w:szCs w:val="20"/>
        </w:rPr>
        <w:tab/>
      </w:r>
      <w:r w:rsidRPr="00B44D98">
        <w:rPr>
          <w:rFonts w:ascii="Century Gothic" w:hAnsi="Century Gothic" w:cs="Arial"/>
          <w:b/>
          <w:sz w:val="20"/>
          <w:szCs w:val="20"/>
        </w:rPr>
        <w:tab/>
      </w:r>
      <w:r w:rsidRPr="00B44D98">
        <w:rPr>
          <w:rFonts w:ascii="Century Gothic" w:hAnsi="Century Gothic" w:cs="Arial"/>
          <w:b/>
          <w:sz w:val="20"/>
          <w:szCs w:val="20"/>
        </w:rPr>
        <w:tab/>
      </w:r>
      <w:r w:rsidRPr="00B44D98">
        <w:rPr>
          <w:rFonts w:ascii="Century Gothic" w:hAnsi="Century Gothic" w:cs="Arial"/>
          <w:b/>
          <w:sz w:val="20"/>
          <w:szCs w:val="20"/>
        </w:rPr>
        <w:tab/>
      </w:r>
      <w:r w:rsidRPr="00B44D98">
        <w:rPr>
          <w:rFonts w:ascii="Century Gothic" w:hAnsi="Century Gothic" w:cs="Arial"/>
          <w:b/>
          <w:sz w:val="20"/>
          <w:szCs w:val="20"/>
        </w:rPr>
        <w:tab/>
      </w:r>
      <w:r w:rsidRPr="00B44D98">
        <w:rPr>
          <w:rFonts w:ascii="Century Gothic" w:hAnsi="Century Gothic" w:cs="Arial"/>
          <w:b/>
          <w:sz w:val="20"/>
          <w:szCs w:val="20"/>
        </w:rPr>
        <w:tab/>
      </w:r>
      <w:r w:rsidRPr="00B44D98">
        <w:rPr>
          <w:rFonts w:ascii="Century Gothic" w:hAnsi="Century Gothic" w:cs="Arial"/>
          <w:b/>
          <w:sz w:val="20"/>
          <w:szCs w:val="20"/>
        </w:rPr>
        <w:tab/>
      </w:r>
      <w:r w:rsidRPr="00B44D98">
        <w:rPr>
          <w:rFonts w:ascii="Century Gothic" w:hAnsi="Century Gothic" w:cs="Arial"/>
          <w:b/>
          <w:sz w:val="20"/>
          <w:szCs w:val="20"/>
        </w:rPr>
        <w:tab/>
      </w:r>
      <w:r w:rsidRPr="00B44D98">
        <w:rPr>
          <w:rFonts w:ascii="Century Gothic" w:hAnsi="Century Gothic" w:cs="Arial"/>
          <w:b/>
          <w:sz w:val="20"/>
          <w:szCs w:val="20"/>
        </w:rPr>
        <w:tab/>
        <w:t xml:space="preserve">    </w:t>
      </w:r>
    </w:p>
    <w:p w14:paraId="61DF2371" w14:textId="77777777" w:rsidR="00575D4D" w:rsidRPr="00B44D98" w:rsidRDefault="00575D4D" w:rsidP="00575D4D">
      <w:pPr>
        <w:rPr>
          <w:rFonts w:ascii="Century Gothic" w:hAnsi="Century Gothic" w:cs="Arial"/>
          <w:i/>
          <w:sz w:val="20"/>
          <w:szCs w:val="20"/>
        </w:rPr>
      </w:pPr>
      <w:r w:rsidRPr="00B44D98">
        <w:rPr>
          <w:rFonts w:ascii="Century Gothic" w:hAnsi="Century Gothic" w:cs="Arial"/>
          <w:i/>
          <w:sz w:val="20"/>
          <w:szCs w:val="20"/>
        </w:rPr>
        <w:t>Learning Lesson 1: Superintendents/Principals and IPM</w:t>
      </w:r>
    </w:p>
    <w:p w14:paraId="485F80A4" w14:textId="77777777" w:rsidR="00575D4D" w:rsidRPr="00B44D98" w:rsidRDefault="00575D4D" w:rsidP="00575D4D">
      <w:pPr>
        <w:pStyle w:val="ListParagraph"/>
        <w:numPr>
          <w:ilvl w:val="0"/>
          <w:numId w:val="43"/>
        </w:numPr>
        <w:tabs>
          <w:tab w:val="left" w:pos="720"/>
        </w:tabs>
        <w:rPr>
          <w:rFonts w:ascii="Century Gothic" w:hAnsi="Century Gothic" w:cs="Arial"/>
          <w:sz w:val="20"/>
          <w:szCs w:val="20"/>
        </w:rPr>
      </w:pPr>
      <w:r w:rsidRPr="00B44D98">
        <w:rPr>
          <w:rFonts w:ascii="Century Gothic" w:hAnsi="Century Gothic" w:cs="Arial"/>
          <w:sz w:val="20"/>
          <w:szCs w:val="20"/>
        </w:rPr>
        <w:t>Describe key elements of coordinating an IPM policy and plan, including:</w:t>
      </w:r>
      <w:r w:rsidRPr="00B44D98">
        <w:rPr>
          <w:rFonts w:ascii="Century Gothic" w:hAnsi="Century Gothic" w:cs="Arial"/>
          <w:sz w:val="20"/>
          <w:szCs w:val="20"/>
        </w:rPr>
        <w:tab/>
      </w:r>
      <w:r w:rsidRPr="00B44D98">
        <w:rPr>
          <w:rFonts w:ascii="Century Gothic" w:hAnsi="Century Gothic" w:cs="Arial"/>
          <w:sz w:val="20"/>
          <w:szCs w:val="20"/>
        </w:rPr>
        <w:tab/>
      </w:r>
    </w:p>
    <w:p w14:paraId="12D6DE36" w14:textId="77777777" w:rsidR="00575D4D" w:rsidRPr="00B44D98" w:rsidRDefault="00575D4D" w:rsidP="00575D4D">
      <w:pPr>
        <w:pStyle w:val="ListParagraph"/>
        <w:numPr>
          <w:ilvl w:val="0"/>
          <w:numId w:val="44"/>
        </w:numPr>
        <w:tabs>
          <w:tab w:val="left" w:pos="720"/>
        </w:tabs>
        <w:rPr>
          <w:rFonts w:ascii="Century Gothic" w:hAnsi="Century Gothic" w:cs="Arial"/>
          <w:sz w:val="20"/>
          <w:szCs w:val="20"/>
        </w:rPr>
      </w:pPr>
      <w:r w:rsidRPr="00B44D98">
        <w:rPr>
          <w:rFonts w:ascii="Century Gothic" w:hAnsi="Century Gothic" w:cs="Arial"/>
          <w:sz w:val="20"/>
          <w:szCs w:val="20"/>
        </w:rPr>
        <w:t>development</w:t>
      </w:r>
    </w:p>
    <w:p w14:paraId="58176DCC" w14:textId="77777777" w:rsidR="00575D4D" w:rsidRPr="00B44D98" w:rsidRDefault="00575D4D" w:rsidP="00575D4D">
      <w:pPr>
        <w:pStyle w:val="ListParagraph"/>
        <w:numPr>
          <w:ilvl w:val="0"/>
          <w:numId w:val="44"/>
        </w:numPr>
        <w:tabs>
          <w:tab w:val="left" w:pos="720"/>
        </w:tabs>
        <w:rPr>
          <w:rFonts w:ascii="Century Gothic" w:hAnsi="Century Gothic" w:cs="Arial"/>
          <w:sz w:val="20"/>
          <w:szCs w:val="20"/>
        </w:rPr>
      </w:pPr>
      <w:r w:rsidRPr="00B44D98">
        <w:rPr>
          <w:rFonts w:ascii="Century Gothic" w:hAnsi="Century Gothic" w:cs="Arial"/>
          <w:sz w:val="20"/>
          <w:szCs w:val="20"/>
        </w:rPr>
        <w:t>approval</w:t>
      </w:r>
    </w:p>
    <w:p w14:paraId="15DBFD15" w14:textId="77777777" w:rsidR="00575D4D" w:rsidRPr="00B44D98" w:rsidRDefault="00575D4D" w:rsidP="00575D4D">
      <w:pPr>
        <w:pStyle w:val="ListParagraph"/>
        <w:numPr>
          <w:ilvl w:val="0"/>
          <w:numId w:val="44"/>
        </w:numPr>
        <w:tabs>
          <w:tab w:val="left" w:pos="720"/>
        </w:tabs>
        <w:rPr>
          <w:rFonts w:ascii="Century Gothic" w:hAnsi="Century Gothic" w:cs="Arial"/>
          <w:sz w:val="20"/>
          <w:szCs w:val="20"/>
        </w:rPr>
      </w:pPr>
      <w:r w:rsidRPr="00B44D98">
        <w:rPr>
          <w:rFonts w:ascii="Century Gothic" w:hAnsi="Century Gothic" w:cs="Arial"/>
          <w:sz w:val="20"/>
          <w:szCs w:val="20"/>
        </w:rPr>
        <w:t xml:space="preserve">implementation and maintenance </w:t>
      </w:r>
    </w:p>
    <w:p w14:paraId="3388DD88" w14:textId="77777777" w:rsidR="00575D4D" w:rsidRPr="00B44D98" w:rsidRDefault="00575D4D" w:rsidP="00575D4D">
      <w:pPr>
        <w:pStyle w:val="ListParagraph"/>
        <w:numPr>
          <w:ilvl w:val="0"/>
          <w:numId w:val="42"/>
        </w:numPr>
        <w:rPr>
          <w:rFonts w:ascii="Century Gothic" w:hAnsi="Century Gothic" w:cs="Arial"/>
          <w:sz w:val="20"/>
          <w:szCs w:val="20"/>
        </w:rPr>
      </w:pPr>
      <w:r w:rsidRPr="00B44D98">
        <w:rPr>
          <w:rFonts w:ascii="Century Gothic" w:eastAsia="Calibri" w:hAnsi="Century Gothic" w:cs="Arial"/>
          <w:sz w:val="20"/>
          <w:szCs w:val="20"/>
        </w:rPr>
        <w:t>Describe how to uniformly enforce IPM policies.</w:t>
      </w:r>
      <w:r w:rsidRPr="00B44D98">
        <w:rPr>
          <w:rFonts w:ascii="Century Gothic" w:eastAsia="Calibri" w:hAnsi="Century Gothic" w:cs="Arial"/>
          <w:b/>
          <w:sz w:val="20"/>
          <w:szCs w:val="20"/>
        </w:rPr>
        <w:t xml:space="preserve"> </w:t>
      </w:r>
      <w:r w:rsidRPr="00B44D98">
        <w:rPr>
          <w:rFonts w:ascii="Century Gothic" w:eastAsia="Calibri" w:hAnsi="Century Gothic" w:cs="Arial"/>
          <w:b/>
          <w:sz w:val="20"/>
          <w:szCs w:val="20"/>
        </w:rPr>
        <w:tab/>
      </w:r>
      <w:r w:rsidRPr="00B44D98">
        <w:rPr>
          <w:rFonts w:ascii="Century Gothic" w:eastAsia="Calibri" w:hAnsi="Century Gothic" w:cs="Arial"/>
          <w:b/>
          <w:sz w:val="20"/>
          <w:szCs w:val="20"/>
        </w:rPr>
        <w:tab/>
      </w:r>
      <w:r w:rsidRPr="00B44D98">
        <w:rPr>
          <w:rFonts w:ascii="Century Gothic" w:eastAsia="Calibri" w:hAnsi="Century Gothic" w:cs="Arial"/>
          <w:b/>
          <w:sz w:val="20"/>
          <w:szCs w:val="20"/>
        </w:rPr>
        <w:tab/>
      </w:r>
      <w:r w:rsidRPr="00B44D98">
        <w:rPr>
          <w:rFonts w:ascii="Century Gothic" w:eastAsia="Calibri" w:hAnsi="Century Gothic" w:cs="Arial"/>
          <w:b/>
          <w:sz w:val="20"/>
          <w:szCs w:val="20"/>
        </w:rPr>
        <w:tab/>
      </w:r>
      <w:r w:rsidRPr="00B44D98">
        <w:rPr>
          <w:rFonts w:ascii="Century Gothic" w:eastAsia="Calibri" w:hAnsi="Century Gothic" w:cs="Arial"/>
          <w:b/>
          <w:sz w:val="20"/>
          <w:szCs w:val="20"/>
        </w:rPr>
        <w:tab/>
      </w:r>
    </w:p>
    <w:p w14:paraId="24A76826" w14:textId="77777777" w:rsidR="00575D4D" w:rsidRPr="00B44D98" w:rsidRDefault="00575D4D" w:rsidP="00575D4D">
      <w:pPr>
        <w:widowControl w:val="0"/>
        <w:numPr>
          <w:ilvl w:val="0"/>
          <w:numId w:val="4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cs="Arial"/>
          <w:sz w:val="20"/>
          <w:szCs w:val="20"/>
        </w:rPr>
      </w:pPr>
      <w:r w:rsidRPr="00B44D98">
        <w:rPr>
          <w:rFonts w:ascii="Century Gothic" w:hAnsi="Century Gothic" w:cs="Arial"/>
          <w:sz w:val="20"/>
          <w:szCs w:val="20"/>
        </w:rPr>
        <w:t>Explain the importance of effective communication, education and cooperation between school staff, students and parents.</w:t>
      </w:r>
    </w:p>
    <w:p w14:paraId="4553470E" w14:textId="77777777" w:rsidR="00575D4D" w:rsidRPr="00B44D98" w:rsidRDefault="00575D4D" w:rsidP="00575D4D">
      <w:pPr>
        <w:pStyle w:val="ListParagraph"/>
        <w:numPr>
          <w:ilvl w:val="0"/>
          <w:numId w:val="42"/>
        </w:numPr>
        <w:rPr>
          <w:rFonts w:ascii="Century Gothic" w:hAnsi="Century Gothic" w:cs="Arial"/>
          <w:sz w:val="20"/>
          <w:szCs w:val="20"/>
        </w:rPr>
      </w:pPr>
      <w:r w:rsidRPr="00B44D98">
        <w:rPr>
          <w:rFonts w:ascii="Century Gothic" w:hAnsi="Century Gothic" w:cs="Arial"/>
          <w:sz w:val="20"/>
          <w:szCs w:val="20"/>
        </w:rPr>
        <w:t>Explain the importance of working with contractors</w:t>
      </w:r>
    </w:p>
    <w:p w14:paraId="26D9C858" w14:textId="77777777" w:rsidR="00575D4D" w:rsidRPr="00B44D98" w:rsidRDefault="00575D4D" w:rsidP="00575D4D">
      <w:pPr>
        <w:pStyle w:val="ListParagraph"/>
        <w:numPr>
          <w:ilvl w:val="0"/>
          <w:numId w:val="42"/>
        </w:numPr>
        <w:rPr>
          <w:rFonts w:ascii="Century Gothic" w:hAnsi="Century Gothic" w:cs="Arial"/>
          <w:sz w:val="20"/>
          <w:szCs w:val="20"/>
        </w:rPr>
      </w:pPr>
      <w:r w:rsidRPr="00B44D98">
        <w:rPr>
          <w:rFonts w:ascii="Century Gothic" w:eastAsia="Calibri" w:hAnsi="Century Gothic" w:cs="Arial"/>
          <w:sz w:val="20"/>
          <w:szCs w:val="20"/>
        </w:rPr>
        <w:t>Describe the concept of action thresholds for pests.</w:t>
      </w:r>
      <w:r w:rsidRPr="00B44D98">
        <w:rPr>
          <w:rFonts w:ascii="Century Gothic" w:eastAsia="Calibri" w:hAnsi="Century Gothic" w:cs="Arial"/>
          <w:b/>
          <w:sz w:val="20"/>
          <w:szCs w:val="20"/>
        </w:rPr>
        <w:t xml:space="preserve"> </w:t>
      </w:r>
      <w:r w:rsidRPr="00B44D98">
        <w:rPr>
          <w:rFonts w:ascii="Century Gothic" w:eastAsia="Calibri" w:hAnsi="Century Gothic" w:cs="Arial"/>
          <w:b/>
          <w:sz w:val="20"/>
          <w:szCs w:val="20"/>
        </w:rPr>
        <w:tab/>
      </w:r>
      <w:r w:rsidRPr="00B44D98">
        <w:rPr>
          <w:rFonts w:ascii="Century Gothic" w:eastAsia="Calibri" w:hAnsi="Century Gothic" w:cs="Arial"/>
          <w:b/>
          <w:sz w:val="20"/>
          <w:szCs w:val="20"/>
        </w:rPr>
        <w:tab/>
      </w:r>
      <w:r w:rsidRPr="00B44D98">
        <w:rPr>
          <w:rFonts w:ascii="Century Gothic" w:eastAsia="Calibri" w:hAnsi="Century Gothic" w:cs="Arial"/>
          <w:b/>
          <w:sz w:val="20"/>
          <w:szCs w:val="20"/>
        </w:rPr>
        <w:tab/>
      </w:r>
      <w:r w:rsidRPr="00B44D98">
        <w:rPr>
          <w:rFonts w:ascii="Century Gothic" w:eastAsia="Calibri" w:hAnsi="Century Gothic" w:cs="Arial"/>
          <w:b/>
          <w:sz w:val="20"/>
          <w:szCs w:val="20"/>
        </w:rPr>
        <w:tab/>
      </w:r>
      <w:r w:rsidRPr="00B44D98">
        <w:rPr>
          <w:rFonts w:ascii="Century Gothic" w:eastAsia="Calibri" w:hAnsi="Century Gothic" w:cs="Arial"/>
          <w:b/>
          <w:sz w:val="20"/>
          <w:szCs w:val="20"/>
        </w:rPr>
        <w:tab/>
      </w:r>
    </w:p>
    <w:p w14:paraId="0BE78CCC" w14:textId="77777777" w:rsidR="00575D4D" w:rsidRPr="00B44D98" w:rsidRDefault="00575D4D" w:rsidP="00575D4D">
      <w:pPr>
        <w:pStyle w:val="ListParagraph"/>
        <w:numPr>
          <w:ilvl w:val="0"/>
          <w:numId w:val="42"/>
        </w:numPr>
        <w:rPr>
          <w:rFonts w:ascii="Century Gothic" w:hAnsi="Century Gothic" w:cs="Arial"/>
          <w:sz w:val="20"/>
          <w:szCs w:val="20"/>
        </w:rPr>
      </w:pPr>
      <w:r w:rsidRPr="00B44D98">
        <w:rPr>
          <w:rFonts w:ascii="Century Gothic" w:eastAsia="Calibri" w:hAnsi="Century Gothic" w:cs="Arial"/>
          <w:sz w:val="20"/>
          <w:szCs w:val="20"/>
        </w:rPr>
        <w:t>Explain the importance of investing in effective exclusion and sanitation programs.</w:t>
      </w:r>
      <w:r w:rsidRPr="00B44D98">
        <w:rPr>
          <w:rFonts w:ascii="Century Gothic" w:eastAsia="Calibri" w:hAnsi="Century Gothic" w:cs="Arial"/>
          <w:b/>
          <w:sz w:val="20"/>
          <w:szCs w:val="20"/>
        </w:rPr>
        <w:t xml:space="preserve"> </w:t>
      </w:r>
    </w:p>
    <w:p w14:paraId="4D1123C2" w14:textId="77777777" w:rsidR="00575D4D" w:rsidRPr="00B44D98" w:rsidRDefault="00575D4D" w:rsidP="00575D4D">
      <w:pPr>
        <w:pStyle w:val="ListParagraph"/>
        <w:widowControl w:val="0"/>
        <w:numPr>
          <w:ilvl w:val="0"/>
          <w:numId w:val="4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eastAsia="Calibri" w:hAnsi="Century Gothic" w:cs="Arial"/>
          <w:sz w:val="20"/>
          <w:szCs w:val="20"/>
        </w:rPr>
      </w:pPr>
      <w:r w:rsidRPr="00B44D98">
        <w:rPr>
          <w:rFonts w:ascii="Century Gothic" w:eastAsia="Calibri" w:hAnsi="Century Gothic" w:cs="Arial"/>
          <w:sz w:val="20"/>
          <w:szCs w:val="20"/>
        </w:rPr>
        <w:t xml:space="preserve">Describe best practices for pesticide application notification. </w:t>
      </w:r>
    </w:p>
    <w:p w14:paraId="2595A56A" w14:textId="77777777" w:rsidR="00575D4D" w:rsidRPr="00B44D98" w:rsidRDefault="00575D4D" w:rsidP="00575D4D">
      <w:pPr>
        <w:widowControl w:val="0"/>
        <w:numPr>
          <w:ilvl w:val="0"/>
          <w:numId w:val="4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cs="Arial"/>
          <w:sz w:val="20"/>
          <w:szCs w:val="20"/>
        </w:rPr>
      </w:pPr>
      <w:r w:rsidRPr="00B44D98">
        <w:rPr>
          <w:rFonts w:ascii="Century Gothic" w:eastAsia="Calibri" w:hAnsi="Century Gothic" w:cs="Arial"/>
          <w:sz w:val="20"/>
          <w:szCs w:val="20"/>
        </w:rPr>
        <w:t>Identify procedures for pesticide and non-chemical product evaluation to be reviewed and/or updated on a routine basis by an IPM or Health and Safety Committee.</w:t>
      </w:r>
      <w:r w:rsidRPr="00B44D98">
        <w:rPr>
          <w:rFonts w:ascii="Century Gothic" w:eastAsia="Calibri" w:hAnsi="Century Gothic" w:cs="Arial"/>
          <w:b/>
          <w:sz w:val="20"/>
          <w:szCs w:val="20"/>
        </w:rPr>
        <w:t xml:space="preserve"> </w:t>
      </w:r>
      <w:r w:rsidRPr="00B44D98">
        <w:rPr>
          <w:rFonts w:ascii="Century Gothic" w:eastAsia="Calibri" w:hAnsi="Century Gothic" w:cs="Arial"/>
          <w:b/>
          <w:sz w:val="20"/>
          <w:szCs w:val="20"/>
        </w:rPr>
        <w:tab/>
      </w:r>
      <w:r w:rsidRPr="00B44D98">
        <w:rPr>
          <w:rFonts w:ascii="Century Gothic" w:eastAsia="Calibri" w:hAnsi="Century Gothic" w:cs="Arial"/>
          <w:b/>
          <w:sz w:val="20"/>
          <w:szCs w:val="20"/>
        </w:rPr>
        <w:tab/>
      </w:r>
      <w:r w:rsidRPr="00B44D98">
        <w:rPr>
          <w:rFonts w:ascii="Century Gothic" w:eastAsia="Calibri" w:hAnsi="Century Gothic" w:cs="Arial"/>
          <w:b/>
          <w:sz w:val="20"/>
          <w:szCs w:val="20"/>
        </w:rPr>
        <w:tab/>
      </w:r>
      <w:r w:rsidRPr="00B44D98">
        <w:rPr>
          <w:rFonts w:ascii="Century Gothic" w:eastAsia="Calibri" w:hAnsi="Century Gothic" w:cs="Arial"/>
          <w:b/>
          <w:sz w:val="20"/>
          <w:szCs w:val="20"/>
        </w:rPr>
        <w:tab/>
      </w:r>
      <w:r w:rsidRPr="00B44D98">
        <w:rPr>
          <w:rFonts w:ascii="Century Gothic" w:eastAsia="Calibri" w:hAnsi="Century Gothic" w:cs="Arial"/>
          <w:b/>
          <w:sz w:val="20"/>
          <w:szCs w:val="20"/>
        </w:rPr>
        <w:tab/>
      </w:r>
      <w:r w:rsidRPr="00B44D98">
        <w:rPr>
          <w:rFonts w:ascii="Century Gothic" w:eastAsia="Calibri" w:hAnsi="Century Gothic" w:cs="Arial"/>
          <w:sz w:val="20"/>
          <w:szCs w:val="20"/>
        </w:rPr>
        <w:t xml:space="preserve"> </w:t>
      </w:r>
    </w:p>
    <w:p w14:paraId="78F7A879" w14:textId="77777777" w:rsidR="00575D4D" w:rsidRPr="00B44D98" w:rsidRDefault="00575D4D" w:rsidP="00575D4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entury Gothic" w:hAnsi="Century Gothic" w:cs="Arial"/>
          <w:sz w:val="20"/>
          <w:szCs w:val="20"/>
        </w:rPr>
      </w:pPr>
    </w:p>
    <w:p w14:paraId="50072969" w14:textId="77777777" w:rsidR="00575D4D" w:rsidRPr="00B44D98" w:rsidRDefault="00575D4D" w:rsidP="00575D4D">
      <w:pPr>
        <w:rPr>
          <w:rFonts w:ascii="Century Gothic" w:hAnsi="Century Gothic" w:cs="Arial"/>
          <w:b/>
          <w:sz w:val="20"/>
          <w:szCs w:val="20"/>
        </w:rPr>
      </w:pPr>
      <w:r w:rsidRPr="00B44D98">
        <w:rPr>
          <w:rFonts w:ascii="Century Gothic" w:hAnsi="Century Gothic" w:cs="Arial"/>
          <w:b/>
          <w:sz w:val="20"/>
          <w:szCs w:val="20"/>
        </w:rPr>
        <w:t>(9) Module: Maintenance</w:t>
      </w:r>
    </w:p>
    <w:p w14:paraId="3DCC79EF" w14:textId="77777777" w:rsidR="00575D4D" w:rsidRPr="00B44D98" w:rsidRDefault="00575D4D" w:rsidP="00575D4D">
      <w:pPr>
        <w:rPr>
          <w:rFonts w:ascii="Century Gothic" w:hAnsi="Century Gothic" w:cs="Arial"/>
          <w:i/>
          <w:sz w:val="20"/>
          <w:szCs w:val="20"/>
        </w:rPr>
      </w:pPr>
      <w:r w:rsidRPr="00B44D98">
        <w:rPr>
          <w:rFonts w:ascii="Century Gothic" w:hAnsi="Century Gothic" w:cs="Arial"/>
          <w:i/>
          <w:sz w:val="20"/>
          <w:szCs w:val="20"/>
        </w:rPr>
        <w:t>Learning Lesson 1: Maintenance Staff and IPM</w:t>
      </w:r>
      <w:r w:rsidRPr="00B44D98">
        <w:rPr>
          <w:rFonts w:ascii="Century Gothic" w:hAnsi="Century Gothic" w:cs="Arial"/>
          <w:i/>
          <w:sz w:val="20"/>
          <w:szCs w:val="20"/>
        </w:rPr>
        <w:tab/>
      </w:r>
      <w:r w:rsidRPr="00B44D98">
        <w:rPr>
          <w:rFonts w:ascii="Century Gothic" w:hAnsi="Century Gothic" w:cs="Arial"/>
          <w:i/>
          <w:sz w:val="20"/>
          <w:szCs w:val="20"/>
        </w:rPr>
        <w:tab/>
      </w:r>
      <w:r w:rsidRPr="00B44D98">
        <w:rPr>
          <w:rFonts w:ascii="Century Gothic" w:hAnsi="Century Gothic" w:cs="Arial"/>
          <w:i/>
          <w:sz w:val="20"/>
          <w:szCs w:val="20"/>
        </w:rPr>
        <w:tab/>
      </w:r>
      <w:r w:rsidRPr="00B44D98">
        <w:rPr>
          <w:rFonts w:ascii="Century Gothic" w:hAnsi="Century Gothic" w:cs="Arial"/>
          <w:i/>
          <w:sz w:val="20"/>
          <w:szCs w:val="20"/>
        </w:rPr>
        <w:tab/>
      </w:r>
      <w:r w:rsidRPr="00B44D98">
        <w:rPr>
          <w:rFonts w:ascii="Century Gothic" w:hAnsi="Century Gothic" w:cs="Arial"/>
          <w:i/>
          <w:sz w:val="20"/>
          <w:szCs w:val="20"/>
        </w:rPr>
        <w:tab/>
      </w:r>
      <w:r w:rsidRPr="00B44D98">
        <w:rPr>
          <w:rFonts w:ascii="Century Gothic" w:hAnsi="Century Gothic" w:cs="Arial"/>
          <w:i/>
          <w:sz w:val="20"/>
          <w:szCs w:val="20"/>
        </w:rPr>
        <w:tab/>
        <w:t xml:space="preserve">    </w:t>
      </w:r>
    </w:p>
    <w:p w14:paraId="686EA907" w14:textId="77777777" w:rsidR="00575D4D" w:rsidRPr="00B44D98" w:rsidRDefault="00575D4D" w:rsidP="00575D4D">
      <w:pPr>
        <w:pStyle w:val="ListParagraph"/>
        <w:numPr>
          <w:ilvl w:val="0"/>
          <w:numId w:val="48"/>
        </w:numPr>
        <w:tabs>
          <w:tab w:val="left" w:pos="720"/>
        </w:tabs>
        <w:rPr>
          <w:rFonts w:ascii="Century Gothic" w:hAnsi="Century Gothic" w:cs="Arial"/>
          <w:sz w:val="20"/>
          <w:szCs w:val="20"/>
        </w:rPr>
      </w:pPr>
      <w:r w:rsidRPr="00B44D98">
        <w:rPr>
          <w:rFonts w:ascii="Century Gothic" w:hAnsi="Century Gothic" w:cs="Arial"/>
          <w:sz w:val="20"/>
          <w:szCs w:val="20"/>
        </w:rPr>
        <w:t>Explain the importance of routine, proactive maintenance to maintain structural integrity and prevent pest entry and pest conducive conditions.</w:t>
      </w:r>
    </w:p>
    <w:p w14:paraId="78575E43" w14:textId="77777777" w:rsidR="00575D4D" w:rsidRPr="00B44D98" w:rsidRDefault="00575D4D" w:rsidP="00575D4D">
      <w:pPr>
        <w:pStyle w:val="ListParagraph"/>
        <w:numPr>
          <w:ilvl w:val="0"/>
          <w:numId w:val="48"/>
        </w:numPr>
        <w:rPr>
          <w:rFonts w:ascii="Century Gothic" w:hAnsi="Century Gothic" w:cs="Arial"/>
          <w:sz w:val="20"/>
          <w:szCs w:val="20"/>
          <w:u w:val="single"/>
        </w:rPr>
      </w:pPr>
      <w:r w:rsidRPr="00B44D98">
        <w:rPr>
          <w:rFonts w:ascii="Century Gothic" w:eastAsia="Calibri" w:hAnsi="Century Gothic" w:cs="Arial"/>
          <w:sz w:val="20"/>
          <w:szCs w:val="20"/>
        </w:rPr>
        <w:t xml:space="preserve">Explain the importance of timely work order follow-up.  </w:t>
      </w:r>
    </w:p>
    <w:p w14:paraId="4AC81FAF" w14:textId="77777777" w:rsidR="00575D4D" w:rsidRPr="00B44D98" w:rsidRDefault="00575D4D" w:rsidP="00575D4D">
      <w:pPr>
        <w:pStyle w:val="ListParagraph"/>
        <w:numPr>
          <w:ilvl w:val="0"/>
          <w:numId w:val="48"/>
        </w:numPr>
        <w:rPr>
          <w:rFonts w:ascii="Century Gothic" w:hAnsi="Century Gothic" w:cs="Arial"/>
          <w:sz w:val="20"/>
          <w:szCs w:val="20"/>
          <w:u w:val="single"/>
        </w:rPr>
      </w:pPr>
      <w:r w:rsidRPr="00B44D98">
        <w:rPr>
          <w:rFonts w:ascii="Century Gothic" w:eastAsia="Calibri" w:hAnsi="Century Gothic" w:cs="Arial"/>
          <w:sz w:val="20"/>
          <w:szCs w:val="20"/>
        </w:rPr>
        <w:t>Describe the key elements of sanitation and exclusion, including:</w:t>
      </w:r>
      <w:r w:rsidRPr="00B44D98">
        <w:rPr>
          <w:rFonts w:ascii="Century Gothic" w:eastAsia="Calibri" w:hAnsi="Century Gothic" w:cs="Arial"/>
          <w:sz w:val="20"/>
          <w:szCs w:val="20"/>
        </w:rPr>
        <w:tab/>
      </w:r>
      <w:r w:rsidRPr="00B44D98">
        <w:rPr>
          <w:rFonts w:ascii="Century Gothic" w:eastAsia="Calibri" w:hAnsi="Century Gothic" w:cs="Arial"/>
          <w:sz w:val="20"/>
          <w:szCs w:val="20"/>
        </w:rPr>
        <w:tab/>
      </w:r>
      <w:r w:rsidRPr="00B44D98">
        <w:rPr>
          <w:rFonts w:ascii="Century Gothic" w:eastAsia="Calibri" w:hAnsi="Century Gothic" w:cs="Arial"/>
          <w:sz w:val="20"/>
          <w:szCs w:val="20"/>
        </w:rPr>
        <w:tab/>
      </w:r>
    </w:p>
    <w:p w14:paraId="7A74536A" w14:textId="77777777" w:rsidR="00575D4D" w:rsidRPr="00B44D98" w:rsidRDefault="00575D4D" w:rsidP="00575D4D">
      <w:pPr>
        <w:pStyle w:val="ListParagraph"/>
        <w:numPr>
          <w:ilvl w:val="0"/>
          <w:numId w:val="29"/>
        </w:numPr>
        <w:rPr>
          <w:rFonts w:ascii="Century Gothic" w:hAnsi="Century Gothic" w:cs="Arial"/>
          <w:sz w:val="20"/>
          <w:szCs w:val="20"/>
        </w:rPr>
      </w:pPr>
      <w:r w:rsidRPr="00B44D98">
        <w:rPr>
          <w:rFonts w:ascii="Century Gothic" w:hAnsi="Century Gothic" w:cs="Arial"/>
          <w:sz w:val="20"/>
          <w:szCs w:val="20"/>
        </w:rPr>
        <w:t>strategies</w:t>
      </w:r>
    </w:p>
    <w:p w14:paraId="5BB0F75A" w14:textId="77777777" w:rsidR="00575D4D" w:rsidRPr="00B44D98" w:rsidRDefault="00575D4D" w:rsidP="00575D4D">
      <w:pPr>
        <w:pStyle w:val="ListParagraph"/>
        <w:numPr>
          <w:ilvl w:val="0"/>
          <w:numId w:val="29"/>
        </w:numPr>
        <w:rPr>
          <w:rFonts w:ascii="Century Gothic" w:hAnsi="Century Gothic" w:cs="Arial"/>
          <w:sz w:val="20"/>
          <w:szCs w:val="20"/>
        </w:rPr>
      </w:pPr>
      <w:r w:rsidRPr="00B44D98">
        <w:rPr>
          <w:rFonts w:ascii="Century Gothic" w:hAnsi="Century Gothic" w:cs="Arial"/>
          <w:sz w:val="20"/>
          <w:szCs w:val="20"/>
        </w:rPr>
        <w:t>tactics</w:t>
      </w:r>
    </w:p>
    <w:p w14:paraId="2F0E1CA0" w14:textId="77777777" w:rsidR="00575D4D" w:rsidRPr="00B44D98" w:rsidRDefault="00575D4D" w:rsidP="00575D4D">
      <w:pPr>
        <w:pStyle w:val="ListParagraph"/>
        <w:numPr>
          <w:ilvl w:val="0"/>
          <w:numId w:val="29"/>
        </w:numPr>
        <w:rPr>
          <w:rFonts w:ascii="Century Gothic" w:hAnsi="Century Gothic" w:cs="Arial"/>
          <w:sz w:val="20"/>
          <w:szCs w:val="20"/>
        </w:rPr>
      </w:pPr>
      <w:r w:rsidRPr="00B44D98">
        <w:rPr>
          <w:rFonts w:ascii="Century Gothic" w:hAnsi="Century Gothic" w:cs="Arial"/>
          <w:sz w:val="20"/>
          <w:szCs w:val="20"/>
        </w:rPr>
        <w:t xml:space="preserve">tools </w:t>
      </w:r>
    </w:p>
    <w:p w14:paraId="4B6CF34D" w14:textId="77777777" w:rsidR="00575D4D" w:rsidRPr="00B44D98" w:rsidRDefault="00575D4D" w:rsidP="00575D4D">
      <w:pPr>
        <w:pStyle w:val="ListParagraph"/>
        <w:numPr>
          <w:ilvl w:val="0"/>
          <w:numId w:val="48"/>
        </w:numPr>
        <w:rPr>
          <w:rFonts w:ascii="Century Gothic" w:hAnsi="Century Gothic" w:cs="Arial"/>
          <w:sz w:val="20"/>
          <w:szCs w:val="20"/>
          <w:u w:val="single"/>
        </w:rPr>
      </w:pPr>
      <w:r w:rsidRPr="00B44D98">
        <w:rPr>
          <w:rFonts w:ascii="Century Gothic" w:eastAsia="Calibri" w:hAnsi="Century Gothic" w:cs="Arial"/>
          <w:sz w:val="20"/>
          <w:szCs w:val="20"/>
        </w:rPr>
        <w:t>Describe the key elements of inspection and monitoring, including:</w:t>
      </w:r>
      <w:r w:rsidRPr="00B44D98">
        <w:rPr>
          <w:rFonts w:ascii="Century Gothic" w:eastAsia="Calibri" w:hAnsi="Century Gothic" w:cs="Arial"/>
          <w:sz w:val="20"/>
          <w:szCs w:val="20"/>
        </w:rPr>
        <w:tab/>
      </w:r>
      <w:r w:rsidRPr="00B44D98">
        <w:rPr>
          <w:rFonts w:ascii="Century Gothic" w:eastAsia="Calibri" w:hAnsi="Century Gothic" w:cs="Arial"/>
          <w:sz w:val="20"/>
          <w:szCs w:val="20"/>
        </w:rPr>
        <w:tab/>
      </w:r>
      <w:r w:rsidRPr="00B44D98">
        <w:rPr>
          <w:rFonts w:ascii="Century Gothic" w:eastAsia="Calibri" w:hAnsi="Century Gothic" w:cs="Arial"/>
          <w:sz w:val="20"/>
          <w:szCs w:val="20"/>
        </w:rPr>
        <w:tab/>
      </w:r>
    </w:p>
    <w:p w14:paraId="2DBEAE43" w14:textId="77777777" w:rsidR="00575D4D" w:rsidRPr="00B44D98" w:rsidRDefault="00575D4D" w:rsidP="00575D4D">
      <w:pPr>
        <w:pStyle w:val="ListParagraph"/>
        <w:numPr>
          <w:ilvl w:val="0"/>
          <w:numId w:val="28"/>
        </w:numPr>
        <w:rPr>
          <w:rFonts w:ascii="Century Gothic" w:hAnsi="Century Gothic" w:cs="Arial"/>
          <w:sz w:val="20"/>
          <w:szCs w:val="20"/>
        </w:rPr>
      </w:pPr>
      <w:r w:rsidRPr="00B44D98">
        <w:rPr>
          <w:rFonts w:ascii="Century Gothic" w:hAnsi="Century Gothic" w:cs="Arial"/>
          <w:sz w:val="20"/>
          <w:szCs w:val="20"/>
        </w:rPr>
        <w:t xml:space="preserve">what to look for </w:t>
      </w:r>
    </w:p>
    <w:p w14:paraId="072FF94A" w14:textId="77777777" w:rsidR="00575D4D" w:rsidRPr="00B44D98" w:rsidRDefault="00575D4D" w:rsidP="00575D4D">
      <w:pPr>
        <w:pStyle w:val="ListParagraph"/>
        <w:numPr>
          <w:ilvl w:val="0"/>
          <w:numId w:val="28"/>
        </w:numPr>
        <w:rPr>
          <w:rFonts w:ascii="Century Gothic" w:hAnsi="Century Gothic" w:cs="Arial"/>
          <w:sz w:val="20"/>
          <w:szCs w:val="20"/>
        </w:rPr>
      </w:pPr>
      <w:r w:rsidRPr="00B44D98">
        <w:rPr>
          <w:rFonts w:ascii="Century Gothic" w:hAnsi="Century Gothic" w:cs="Arial"/>
          <w:sz w:val="20"/>
          <w:szCs w:val="20"/>
        </w:rPr>
        <w:t>where to look</w:t>
      </w:r>
    </w:p>
    <w:p w14:paraId="567B4128" w14:textId="77777777" w:rsidR="00575D4D" w:rsidRPr="00B44D98" w:rsidRDefault="00575D4D" w:rsidP="00575D4D">
      <w:pPr>
        <w:pStyle w:val="ListParagraph"/>
        <w:numPr>
          <w:ilvl w:val="0"/>
          <w:numId w:val="28"/>
        </w:numPr>
        <w:rPr>
          <w:rFonts w:ascii="Century Gothic" w:hAnsi="Century Gothic" w:cs="Arial"/>
          <w:sz w:val="20"/>
          <w:szCs w:val="20"/>
        </w:rPr>
      </w:pPr>
      <w:r w:rsidRPr="00B44D98">
        <w:rPr>
          <w:rFonts w:ascii="Century Gothic" w:hAnsi="Century Gothic" w:cs="Arial"/>
          <w:sz w:val="20"/>
          <w:szCs w:val="20"/>
        </w:rPr>
        <w:t>tools used</w:t>
      </w:r>
    </w:p>
    <w:p w14:paraId="517F7AFD" w14:textId="77777777" w:rsidR="00575D4D" w:rsidRPr="00B44D98" w:rsidRDefault="00575D4D" w:rsidP="00575D4D">
      <w:pPr>
        <w:pStyle w:val="ListParagraph"/>
        <w:widowControl w:val="0"/>
        <w:numPr>
          <w:ilvl w:val="0"/>
          <w:numId w:val="28"/>
        </w:numPr>
        <w:tabs>
          <w:tab w:val="left" w:pos="720"/>
        </w:tabs>
        <w:rPr>
          <w:rFonts w:ascii="Century Gothic" w:hAnsi="Century Gothic" w:cs="Arial"/>
          <w:sz w:val="20"/>
          <w:szCs w:val="20"/>
        </w:rPr>
      </w:pPr>
      <w:r w:rsidRPr="00B44D98">
        <w:rPr>
          <w:rFonts w:ascii="Century Gothic" w:hAnsi="Century Gothic" w:cs="Arial"/>
          <w:sz w:val="20"/>
          <w:szCs w:val="20"/>
        </w:rPr>
        <w:t>frequency</w:t>
      </w:r>
    </w:p>
    <w:p w14:paraId="229E257C" w14:textId="77777777" w:rsidR="00575D4D" w:rsidRPr="00B44D98" w:rsidRDefault="00575D4D" w:rsidP="00575D4D">
      <w:pPr>
        <w:pStyle w:val="ListParagraph"/>
        <w:widowControl w:val="0"/>
        <w:numPr>
          <w:ilvl w:val="0"/>
          <w:numId w:val="48"/>
        </w:numPr>
        <w:tabs>
          <w:tab w:val="left" w:pos="720"/>
        </w:tabs>
        <w:jc w:val="both"/>
        <w:rPr>
          <w:rFonts w:ascii="Century Gothic" w:hAnsi="Century Gothic" w:cs="Arial"/>
          <w:sz w:val="20"/>
          <w:szCs w:val="20"/>
        </w:rPr>
      </w:pPr>
      <w:r w:rsidRPr="00B44D98">
        <w:rPr>
          <w:rFonts w:ascii="Century Gothic" w:hAnsi="Century Gothic" w:cs="Arial"/>
          <w:sz w:val="20"/>
          <w:szCs w:val="20"/>
        </w:rPr>
        <w:t xml:space="preserve">Explain the importance of effective communication, education and cooperation between school staff. </w:t>
      </w:r>
      <w:r w:rsidRPr="00B44D98">
        <w:rPr>
          <w:rFonts w:ascii="Century Gothic" w:hAnsi="Century Gothic" w:cs="Arial"/>
          <w:sz w:val="20"/>
          <w:szCs w:val="20"/>
        </w:rPr>
        <w:tab/>
      </w:r>
      <w:r w:rsidRPr="00B44D98">
        <w:rPr>
          <w:rFonts w:ascii="Century Gothic" w:hAnsi="Century Gothic" w:cs="Arial"/>
          <w:sz w:val="20"/>
          <w:szCs w:val="20"/>
        </w:rPr>
        <w:tab/>
      </w:r>
      <w:r w:rsidRPr="00B44D98">
        <w:rPr>
          <w:rFonts w:ascii="Century Gothic" w:hAnsi="Century Gothic" w:cs="Arial"/>
          <w:sz w:val="20"/>
          <w:szCs w:val="20"/>
        </w:rPr>
        <w:tab/>
      </w:r>
      <w:r w:rsidRPr="00B44D98">
        <w:rPr>
          <w:rFonts w:ascii="Century Gothic" w:hAnsi="Century Gothic" w:cs="Arial"/>
          <w:sz w:val="20"/>
          <w:szCs w:val="20"/>
        </w:rPr>
        <w:tab/>
      </w:r>
      <w:r w:rsidRPr="00B44D98">
        <w:rPr>
          <w:rFonts w:ascii="Century Gothic" w:hAnsi="Century Gothic" w:cs="Arial"/>
          <w:sz w:val="20"/>
          <w:szCs w:val="20"/>
        </w:rPr>
        <w:tab/>
      </w:r>
      <w:r w:rsidRPr="00B44D98">
        <w:rPr>
          <w:rFonts w:ascii="Century Gothic" w:hAnsi="Century Gothic" w:cs="Arial"/>
          <w:sz w:val="20"/>
          <w:szCs w:val="20"/>
        </w:rPr>
        <w:tab/>
      </w:r>
      <w:r w:rsidRPr="00B44D98">
        <w:rPr>
          <w:rFonts w:ascii="Century Gothic" w:hAnsi="Century Gothic" w:cs="Arial"/>
          <w:sz w:val="20"/>
          <w:szCs w:val="20"/>
        </w:rPr>
        <w:tab/>
      </w:r>
      <w:r w:rsidRPr="00B44D98">
        <w:rPr>
          <w:rFonts w:ascii="Century Gothic" w:hAnsi="Century Gothic" w:cs="Arial"/>
          <w:sz w:val="20"/>
          <w:szCs w:val="20"/>
        </w:rPr>
        <w:tab/>
        <w:t xml:space="preserve"> </w:t>
      </w:r>
    </w:p>
    <w:p w14:paraId="2810DD44" w14:textId="77777777" w:rsidR="00575D4D" w:rsidRPr="00B44D98" w:rsidRDefault="00575D4D" w:rsidP="00575D4D">
      <w:pPr>
        <w:pStyle w:val="ListParagraph"/>
        <w:widowControl w:val="0"/>
        <w:tabs>
          <w:tab w:val="left" w:pos="720"/>
        </w:tabs>
        <w:jc w:val="both"/>
        <w:rPr>
          <w:rFonts w:ascii="Century Gothic" w:hAnsi="Century Gothic" w:cs="Arial"/>
          <w:sz w:val="20"/>
          <w:szCs w:val="20"/>
        </w:rPr>
      </w:pPr>
    </w:p>
    <w:p w14:paraId="2A053DAA" w14:textId="77777777" w:rsidR="00575D4D" w:rsidRPr="00B44D98" w:rsidRDefault="00575D4D" w:rsidP="00575D4D">
      <w:pPr>
        <w:rPr>
          <w:rFonts w:ascii="Century Gothic" w:hAnsi="Century Gothic" w:cs="Arial"/>
          <w:b/>
          <w:sz w:val="20"/>
          <w:szCs w:val="20"/>
        </w:rPr>
      </w:pPr>
      <w:r w:rsidRPr="00B44D98">
        <w:rPr>
          <w:rFonts w:ascii="Century Gothic" w:hAnsi="Century Gothic" w:cs="Arial"/>
          <w:b/>
          <w:sz w:val="20"/>
          <w:szCs w:val="20"/>
        </w:rPr>
        <w:t xml:space="preserve">(10) Module: Pest Management Professional </w:t>
      </w:r>
    </w:p>
    <w:p w14:paraId="261B72EF" w14:textId="77777777" w:rsidR="00575D4D" w:rsidRPr="00B44D98" w:rsidRDefault="00575D4D" w:rsidP="00575D4D">
      <w:pPr>
        <w:rPr>
          <w:rFonts w:ascii="Century Gothic" w:hAnsi="Century Gothic" w:cs="Arial"/>
          <w:i/>
          <w:sz w:val="20"/>
          <w:szCs w:val="20"/>
        </w:rPr>
      </w:pPr>
      <w:r w:rsidRPr="00B44D98">
        <w:rPr>
          <w:rFonts w:ascii="Century Gothic" w:hAnsi="Century Gothic" w:cs="Arial"/>
          <w:i/>
          <w:sz w:val="20"/>
          <w:szCs w:val="20"/>
        </w:rPr>
        <w:t>Learning Lesson 1:</w:t>
      </w:r>
    </w:p>
    <w:p w14:paraId="0614FBF1" w14:textId="77777777" w:rsidR="00575D4D" w:rsidRPr="00B44D98" w:rsidRDefault="00575D4D" w:rsidP="00575D4D">
      <w:pPr>
        <w:pStyle w:val="ListParagraph"/>
        <w:widowControl w:val="0"/>
        <w:numPr>
          <w:ilvl w:val="0"/>
          <w:numId w:val="30"/>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Century Gothic" w:eastAsia="Calibri" w:hAnsi="Century Gothic" w:cs="Arial"/>
          <w:sz w:val="20"/>
          <w:szCs w:val="20"/>
        </w:rPr>
      </w:pPr>
      <w:r w:rsidRPr="00B44D98">
        <w:rPr>
          <w:rFonts w:ascii="Century Gothic" w:eastAsia="Calibri" w:hAnsi="Century Gothic" w:cs="Arial"/>
          <w:sz w:val="20"/>
          <w:szCs w:val="20"/>
        </w:rPr>
        <w:t>Describe key elements of a facility IPM plan.</w:t>
      </w:r>
      <w:r w:rsidRPr="00B44D98">
        <w:rPr>
          <w:rFonts w:ascii="Century Gothic" w:eastAsia="Calibri" w:hAnsi="Century Gothic" w:cs="Arial"/>
          <w:sz w:val="20"/>
          <w:szCs w:val="20"/>
        </w:rPr>
        <w:tab/>
      </w:r>
      <w:r w:rsidRPr="00B44D98">
        <w:rPr>
          <w:rFonts w:ascii="Century Gothic" w:eastAsia="Calibri" w:hAnsi="Century Gothic" w:cs="Arial"/>
          <w:sz w:val="20"/>
          <w:szCs w:val="20"/>
        </w:rPr>
        <w:tab/>
      </w:r>
      <w:r w:rsidRPr="00B44D98">
        <w:rPr>
          <w:rFonts w:ascii="Century Gothic" w:eastAsia="Calibri" w:hAnsi="Century Gothic" w:cs="Arial"/>
          <w:sz w:val="20"/>
          <w:szCs w:val="20"/>
        </w:rPr>
        <w:tab/>
      </w:r>
      <w:r w:rsidRPr="00B44D98">
        <w:rPr>
          <w:rFonts w:ascii="Century Gothic" w:eastAsia="Calibri" w:hAnsi="Century Gothic" w:cs="Arial"/>
          <w:sz w:val="20"/>
          <w:szCs w:val="20"/>
        </w:rPr>
        <w:tab/>
      </w:r>
      <w:r w:rsidRPr="00B44D98">
        <w:rPr>
          <w:rFonts w:ascii="Century Gothic" w:eastAsia="Calibri" w:hAnsi="Century Gothic" w:cs="Arial"/>
          <w:sz w:val="20"/>
          <w:szCs w:val="20"/>
        </w:rPr>
        <w:tab/>
      </w:r>
      <w:r w:rsidRPr="00B44D98">
        <w:rPr>
          <w:rFonts w:ascii="Century Gothic" w:eastAsia="Calibri" w:hAnsi="Century Gothic" w:cs="Arial"/>
          <w:sz w:val="20"/>
          <w:szCs w:val="20"/>
        </w:rPr>
        <w:tab/>
      </w:r>
      <w:r w:rsidRPr="00B44D98">
        <w:rPr>
          <w:rFonts w:ascii="Century Gothic" w:eastAsia="Calibri" w:hAnsi="Century Gothic" w:cs="Arial"/>
          <w:sz w:val="20"/>
          <w:szCs w:val="20"/>
        </w:rPr>
        <w:tab/>
      </w:r>
    </w:p>
    <w:p w14:paraId="6E11FA1B" w14:textId="77777777" w:rsidR="00575D4D" w:rsidRPr="00B44D98" w:rsidRDefault="00575D4D" w:rsidP="00575D4D">
      <w:pPr>
        <w:pStyle w:val="ListParagraph"/>
        <w:widowControl w:val="0"/>
        <w:numPr>
          <w:ilvl w:val="0"/>
          <w:numId w:val="30"/>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Century Gothic" w:eastAsia="Calibri" w:hAnsi="Century Gothic" w:cs="Arial"/>
          <w:sz w:val="20"/>
          <w:szCs w:val="20"/>
        </w:rPr>
      </w:pPr>
      <w:r w:rsidRPr="00B44D98">
        <w:rPr>
          <w:rFonts w:ascii="Century Gothic" w:eastAsia="Calibri" w:hAnsi="Century Gothic" w:cs="Arial"/>
          <w:sz w:val="20"/>
          <w:szCs w:val="20"/>
        </w:rPr>
        <w:t>Identify key exterior and landscape pest groups including:</w:t>
      </w:r>
      <w:r w:rsidRPr="00B44D98">
        <w:rPr>
          <w:rFonts w:ascii="Century Gothic" w:eastAsia="Calibri" w:hAnsi="Century Gothic" w:cs="Arial"/>
          <w:sz w:val="20"/>
          <w:szCs w:val="20"/>
        </w:rPr>
        <w:tab/>
      </w:r>
      <w:r w:rsidRPr="00B44D98">
        <w:rPr>
          <w:rFonts w:ascii="Century Gothic" w:eastAsia="Calibri" w:hAnsi="Century Gothic" w:cs="Arial"/>
          <w:sz w:val="20"/>
          <w:szCs w:val="20"/>
        </w:rPr>
        <w:tab/>
      </w:r>
    </w:p>
    <w:p w14:paraId="42B4C86F" w14:textId="77777777" w:rsidR="00575D4D" w:rsidRPr="00B44D98" w:rsidRDefault="00575D4D" w:rsidP="00575D4D">
      <w:pPr>
        <w:pStyle w:val="ListParagraph"/>
        <w:widowControl w:val="0"/>
        <w:numPr>
          <w:ilvl w:val="0"/>
          <w:numId w:val="3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eastAsia="Calibri" w:hAnsi="Century Gothic" w:cs="Arial"/>
          <w:sz w:val="20"/>
          <w:szCs w:val="20"/>
        </w:rPr>
      </w:pPr>
      <w:r w:rsidRPr="00B44D98">
        <w:rPr>
          <w:rFonts w:ascii="Century Gothic" w:eastAsia="Calibri" w:hAnsi="Century Gothic" w:cs="Arial"/>
          <w:sz w:val="20"/>
          <w:szCs w:val="20"/>
        </w:rPr>
        <w:t>biting and stinging pests</w:t>
      </w:r>
    </w:p>
    <w:p w14:paraId="2C7A1015" w14:textId="77777777" w:rsidR="00575D4D" w:rsidRPr="00B44D98" w:rsidRDefault="00575D4D" w:rsidP="00575D4D">
      <w:pPr>
        <w:pStyle w:val="ListParagraph"/>
        <w:widowControl w:val="0"/>
        <w:numPr>
          <w:ilvl w:val="0"/>
          <w:numId w:val="3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eastAsia="Calibri" w:hAnsi="Century Gothic" w:cs="Arial"/>
          <w:sz w:val="20"/>
          <w:szCs w:val="20"/>
        </w:rPr>
      </w:pPr>
      <w:r w:rsidRPr="00B44D98">
        <w:rPr>
          <w:rFonts w:ascii="Century Gothic" w:eastAsia="Calibri" w:hAnsi="Century Gothic" w:cs="Arial"/>
          <w:sz w:val="20"/>
          <w:szCs w:val="20"/>
        </w:rPr>
        <w:t>flies</w:t>
      </w:r>
    </w:p>
    <w:p w14:paraId="61C7D396" w14:textId="77777777" w:rsidR="00575D4D" w:rsidRPr="00B44D98" w:rsidRDefault="00575D4D" w:rsidP="00575D4D">
      <w:pPr>
        <w:pStyle w:val="ListParagraph"/>
        <w:widowControl w:val="0"/>
        <w:numPr>
          <w:ilvl w:val="0"/>
          <w:numId w:val="3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eastAsia="Calibri" w:hAnsi="Century Gothic" w:cs="Arial"/>
          <w:sz w:val="20"/>
          <w:szCs w:val="20"/>
        </w:rPr>
      </w:pPr>
      <w:r w:rsidRPr="00B44D98">
        <w:rPr>
          <w:rFonts w:ascii="Century Gothic" w:eastAsia="Calibri" w:hAnsi="Century Gothic" w:cs="Arial"/>
          <w:sz w:val="20"/>
          <w:szCs w:val="20"/>
        </w:rPr>
        <w:t>ants</w:t>
      </w:r>
    </w:p>
    <w:p w14:paraId="4A0D1927" w14:textId="77777777" w:rsidR="00575D4D" w:rsidRPr="00B44D98" w:rsidRDefault="00575D4D" w:rsidP="00575D4D">
      <w:pPr>
        <w:pStyle w:val="ListParagraph"/>
        <w:widowControl w:val="0"/>
        <w:numPr>
          <w:ilvl w:val="0"/>
          <w:numId w:val="3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eastAsia="Calibri" w:hAnsi="Century Gothic" w:cs="Arial"/>
          <w:sz w:val="20"/>
          <w:szCs w:val="20"/>
        </w:rPr>
      </w:pPr>
      <w:r w:rsidRPr="00B44D98">
        <w:rPr>
          <w:rFonts w:ascii="Century Gothic" w:eastAsia="Calibri" w:hAnsi="Century Gothic" w:cs="Arial"/>
          <w:sz w:val="20"/>
          <w:szCs w:val="20"/>
        </w:rPr>
        <w:t>cockroaches</w:t>
      </w:r>
    </w:p>
    <w:p w14:paraId="738ACA14" w14:textId="77777777" w:rsidR="00575D4D" w:rsidRPr="00B44D98" w:rsidRDefault="00575D4D" w:rsidP="00575D4D">
      <w:pPr>
        <w:pStyle w:val="ListParagraph"/>
        <w:widowControl w:val="0"/>
        <w:numPr>
          <w:ilvl w:val="0"/>
          <w:numId w:val="3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eastAsia="Calibri" w:hAnsi="Century Gothic" w:cs="Arial"/>
          <w:sz w:val="20"/>
          <w:szCs w:val="20"/>
        </w:rPr>
      </w:pPr>
      <w:r w:rsidRPr="00B44D98">
        <w:rPr>
          <w:rFonts w:ascii="Century Gothic" w:eastAsia="Calibri" w:hAnsi="Century Gothic" w:cs="Arial"/>
          <w:sz w:val="20"/>
          <w:szCs w:val="20"/>
        </w:rPr>
        <w:t>rodents</w:t>
      </w:r>
    </w:p>
    <w:p w14:paraId="2E774419" w14:textId="77777777" w:rsidR="00575D4D" w:rsidRPr="00B44D98" w:rsidRDefault="00575D4D" w:rsidP="00575D4D">
      <w:pPr>
        <w:pStyle w:val="ListParagraph"/>
        <w:widowControl w:val="0"/>
        <w:numPr>
          <w:ilvl w:val="0"/>
          <w:numId w:val="3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eastAsia="Calibri" w:hAnsi="Century Gothic" w:cs="Arial"/>
          <w:sz w:val="20"/>
          <w:szCs w:val="20"/>
        </w:rPr>
      </w:pPr>
      <w:r w:rsidRPr="00B44D98">
        <w:rPr>
          <w:rFonts w:ascii="Century Gothic" w:eastAsia="Calibri" w:hAnsi="Century Gothic" w:cs="Arial"/>
          <w:sz w:val="20"/>
          <w:szCs w:val="20"/>
        </w:rPr>
        <w:t>common weeds</w:t>
      </w:r>
    </w:p>
    <w:p w14:paraId="307C3D0A" w14:textId="77777777" w:rsidR="00575D4D" w:rsidRPr="00B44D98" w:rsidRDefault="00575D4D" w:rsidP="00575D4D">
      <w:pPr>
        <w:pStyle w:val="ListParagraph"/>
        <w:widowControl w:val="0"/>
        <w:numPr>
          <w:ilvl w:val="0"/>
          <w:numId w:val="3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eastAsia="Calibri" w:hAnsi="Century Gothic" w:cs="Arial"/>
          <w:sz w:val="20"/>
          <w:szCs w:val="20"/>
        </w:rPr>
      </w:pPr>
      <w:r w:rsidRPr="00B44D98">
        <w:rPr>
          <w:rFonts w:ascii="Century Gothic" w:eastAsia="Calibri" w:hAnsi="Century Gothic" w:cs="Arial"/>
          <w:sz w:val="20"/>
          <w:szCs w:val="20"/>
        </w:rPr>
        <w:t>stored product and fabric pests</w:t>
      </w:r>
    </w:p>
    <w:p w14:paraId="293E66D3" w14:textId="77777777" w:rsidR="00575D4D" w:rsidRPr="00B44D98" w:rsidRDefault="00575D4D" w:rsidP="00575D4D">
      <w:pPr>
        <w:pStyle w:val="ListParagraph"/>
        <w:widowControl w:val="0"/>
        <w:numPr>
          <w:ilvl w:val="0"/>
          <w:numId w:val="3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eastAsia="Calibri" w:hAnsi="Century Gothic" w:cs="Arial"/>
          <w:sz w:val="20"/>
          <w:szCs w:val="20"/>
        </w:rPr>
      </w:pPr>
      <w:r w:rsidRPr="00B44D98">
        <w:rPr>
          <w:rFonts w:ascii="Century Gothic" w:eastAsia="Calibri" w:hAnsi="Century Gothic" w:cs="Arial"/>
          <w:sz w:val="20"/>
          <w:szCs w:val="20"/>
        </w:rPr>
        <w:t>wood destroying insects</w:t>
      </w:r>
    </w:p>
    <w:p w14:paraId="59FB7D59" w14:textId="77777777" w:rsidR="00575D4D" w:rsidRPr="00B44D98" w:rsidRDefault="00575D4D" w:rsidP="00575D4D">
      <w:pPr>
        <w:pStyle w:val="ListParagraph"/>
        <w:widowControl w:val="0"/>
        <w:numPr>
          <w:ilvl w:val="0"/>
          <w:numId w:val="3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eastAsia="Calibri" w:hAnsi="Century Gothic" w:cs="Arial"/>
          <w:sz w:val="20"/>
          <w:szCs w:val="20"/>
        </w:rPr>
      </w:pPr>
      <w:r w:rsidRPr="00B44D98">
        <w:rPr>
          <w:rFonts w:ascii="Century Gothic" w:eastAsia="Calibri" w:hAnsi="Century Gothic" w:cs="Arial"/>
          <w:sz w:val="20"/>
          <w:szCs w:val="20"/>
        </w:rPr>
        <w:lastRenderedPageBreak/>
        <w:t>occasional invaders and other common occasional pests</w:t>
      </w:r>
    </w:p>
    <w:p w14:paraId="2004B13A" w14:textId="77777777" w:rsidR="00575D4D" w:rsidRPr="00B44D98" w:rsidRDefault="00575D4D" w:rsidP="00575D4D">
      <w:pPr>
        <w:pStyle w:val="ListParagraph"/>
        <w:numPr>
          <w:ilvl w:val="0"/>
          <w:numId w:val="49"/>
        </w:numPr>
        <w:ind w:left="720" w:hanging="360"/>
        <w:rPr>
          <w:rFonts w:ascii="Century Gothic" w:hAnsi="Century Gothic" w:cs="Arial"/>
          <w:sz w:val="20"/>
          <w:szCs w:val="20"/>
        </w:rPr>
      </w:pPr>
      <w:r w:rsidRPr="00B44D98">
        <w:rPr>
          <w:rFonts w:ascii="Century Gothic" w:hAnsi="Century Gothic" w:cs="Arial"/>
          <w:sz w:val="20"/>
          <w:szCs w:val="20"/>
        </w:rPr>
        <w:t>Explain the importance of proper pest identification when selecting management strategies.</w:t>
      </w:r>
      <w:r w:rsidRPr="00B44D98">
        <w:rPr>
          <w:rFonts w:ascii="Century Gothic" w:eastAsia="Calibri" w:hAnsi="Century Gothic" w:cs="Arial"/>
          <w:b/>
          <w:sz w:val="20"/>
          <w:szCs w:val="20"/>
        </w:rPr>
        <w:t xml:space="preserve"> </w:t>
      </w:r>
      <w:r w:rsidRPr="00B44D98">
        <w:rPr>
          <w:rFonts w:ascii="Century Gothic" w:eastAsia="Calibri" w:hAnsi="Century Gothic" w:cs="Arial"/>
          <w:b/>
          <w:sz w:val="20"/>
          <w:szCs w:val="20"/>
        </w:rPr>
        <w:tab/>
      </w:r>
    </w:p>
    <w:p w14:paraId="6F0FB524" w14:textId="77777777" w:rsidR="00575D4D" w:rsidRPr="00B44D98" w:rsidRDefault="00575D4D" w:rsidP="00575D4D">
      <w:pPr>
        <w:pStyle w:val="ListParagraph"/>
        <w:numPr>
          <w:ilvl w:val="0"/>
          <w:numId w:val="49"/>
        </w:numPr>
        <w:ind w:left="720" w:hanging="360"/>
        <w:rPr>
          <w:rFonts w:ascii="Century Gothic" w:hAnsi="Century Gothic" w:cs="Arial"/>
          <w:sz w:val="20"/>
          <w:szCs w:val="20"/>
        </w:rPr>
      </w:pPr>
      <w:r w:rsidRPr="00B44D98">
        <w:rPr>
          <w:rFonts w:ascii="Century Gothic" w:hAnsi="Century Gothic" w:cs="Arial"/>
          <w:sz w:val="20"/>
          <w:szCs w:val="20"/>
        </w:rPr>
        <w:t>List examples of resources available to identify/verify common pest species and how to access them.</w:t>
      </w:r>
      <w:r w:rsidRPr="00B44D98">
        <w:rPr>
          <w:rFonts w:ascii="Century Gothic" w:eastAsia="Calibri" w:hAnsi="Century Gothic" w:cs="Arial"/>
          <w:b/>
          <w:sz w:val="20"/>
          <w:szCs w:val="20"/>
        </w:rPr>
        <w:t xml:space="preserve">  </w:t>
      </w:r>
    </w:p>
    <w:p w14:paraId="48A51353" w14:textId="77777777" w:rsidR="00575D4D" w:rsidRPr="00B44D98" w:rsidRDefault="00575D4D" w:rsidP="00575D4D">
      <w:pPr>
        <w:rPr>
          <w:rFonts w:ascii="Century Gothic" w:hAnsi="Century Gothic" w:cs="Arial"/>
          <w:i/>
          <w:sz w:val="20"/>
          <w:szCs w:val="20"/>
        </w:rPr>
      </w:pPr>
      <w:r w:rsidRPr="00B44D98">
        <w:rPr>
          <w:rFonts w:ascii="Century Gothic" w:hAnsi="Century Gothic" w:cs="Arial"/>
          <w:i/>
          <w:sz w:val="20"/>
          <w:szCs w:val="20"/>
        </w:rPr>
        <w:t>Learning Lesson 2:</w:t>
      </w:r>
    </w:p>
    <w:p w14:paraId="7FE32AB2" w14:textId="77777777" w:rsidR="00575D4D" w:rsidRPr="00B44D98" w:rsidRDefault="00575D4D" w:rsidP="00575D4D">
      <w:pPr>
        <w:pStyle w:val="ListParagraph"/>
        <w:numPr>
          <w:ilvl w:val="0"/>
          <w:numId w:val="49"/>
        </w:numPr>
        <w:ind w:left="720" w:hanging="360"/>
        <w:rPr>
          <w:rFonts w:ascii="Century Gothic" w:hAnsi="Century Gothic" w:cs="Arial"/>
          <w:sz w:val="20"/>
          <w:szCs w:val="20"/>
        </w:rPr>
      </w:pPr>
      <w:r w:rsidRPr="00B44D98">
        <w:rPr>
          <w:rFonts w:ascii="Century Gothic" w:hAnsi="Century Gothic" w:cs="Arial"/>
          <w:sz w:val="20"/>
          <w:szCs w:val="20"/>
        </w:rPr>
        <w:t>Describe the concept of action thresholds for pests.</w:t>
      </w:r>
      <w:r w:rsidRPr="00B44D98">
        <w:rPr>
          <w:rFonts w:ascii="Century Gothic" w:eastAsia="Calibri" w:hAnsi="Century Gothic" w:cs="Arial"/>
          <w:b/>
          <w:sz w:val="20"/>
          <w:szCs w:val="20"/>
        </w:rPr>
        <w:t xml:space="preserve"> </w:t>
      </w:r>
      <w:r w:rsidRPr="00B44D98">
        <w:rPr>
          <w:rFonts w:ascii="Century Gothic" w:eastAsia="Calibri" w:hAnsi="Century Gothic" w:cs="Arial"/>
          <w:b/>
          <w:sz w:val="20"/>
          <w:szCs w:val="20"/>
        </w:rPr>
        <w:tab/>
      </w:r>
      <w:r w:rsidRPr="00B44D98">
        <w:rPr>
          <w:rFonts w:ascii="Century Gothic" w:eastAsia="Calibri" w:hAnsi="Century Gothic" w:cs="Arial"/>
          <w:b/>
          <w:sz w:val="20"/>
          <w:szCs w:val="20"/>
        </w:rPr>
        <w:tab/>
      </w:r>
      <w:r w:rsidRPr="00B44D98">
        <w:rPr>
          <w:rFonts w:ascii="Century Gothic" w:eastAsia="Calibri" w:hAnsi="Century Gothic" w:cs="Arial"/>
          <w:b/>
          <w:sz w:val="20"/>
          <w:szCs w:val="20"/>
        </w:rPr>
        <w:tab/>
      </w:r>
      <w:r w:rsidRPr="00B44D98">
        <w:rPr>
          <w:rFonts w:ascii="Century Gothic" w:eastAsia="Calibri" w:hAnsi="Century Gothic" w:cs="Arial"/>
          <w:b/>
          <w:sz w:val="20"/>
          <w:szCs w:val="20"/>
        </w:rPr>
        <w:tab/>
      </w:r>
      <w:r w:rsidRPr="00B44D98">
        <w:rPr>
          <w:rFonts w:ascii="Century Gothic" w:eastAsia="Calibri" w:hAnsi="Century Gothic" w:cs="Arial"/>
          <w:b/>
          <w:sz w:val="20"/>
          <w:szCs w:val="20"/>
        </w:rPr>
        <w:tab/>
      </w:r>
      <w:r w:rsidRPr="00B44D98">
        <w:rPr>
          <w:rFonts w:ascii="Century Gothic" w:hAnsi="Century Gothic" w:cs="Arial"/>
          <w:sz w:val="20"/>
          <w:szCs w:val="20"/>
        </w:rPr>
        <w:t xml:space="preserve"> </w:t>
      </w:r>
    </w:p>
    <w:p w14:paraId="48E9DCCF" w14:textId="77777777" w:rsidR="00575D4D" w:rsidRPr="00B44D98" w:rsidRDefault="00575D4D" w:rsidP="00575D4D">
      <w:pPr>
        <w:pStyle w:val="ListParagraph"/>
        <w:numPr>
          <w:ilvl w:val="0"/>
          <w:numId w:val="49"/>
        </w:numPr>
        <w:ind w:left="720" w:hanging="360"/>
        <w:rPr>
          <w:rFonts w:ascii="Century Gothic" w:hAnsi="Century Gothic" w:cs="Arial"/>
          <w:sz w:val="20"/>
          <w:szCs w:val="20"/>
        </w:rPr>
      </w:pPr>
      <w:r w:rsidRPr="00B44D98">
        <w:rPr>
          <w:rFonts w:ascii="Century Gothic" w:hAnsi="Century Gothic" w:cs="Arial"/>
          <w:sz w:val="20"/>
          <w:szCs w:val="20"/>
        </w:rPr>
        <w:t>Describe elements of sanitation and exclusion, including</w:t>
      </w:r>
      <w:r w:rsidRPr="00B44D98">
        <w:rPr>
          <w:rFonts w:ascii="Century Gothic" w:hAnsi="Century Gothic" w:cs="Arial"/>
          <w:sz w:val="20"/>
          <w:szCs w:val="20"/>
        </w:rPr>
        <w:tab/>
      </w:r>
      <w:r w:rsidRPr="00B44D98">
        <w:rPr>
          <w:rFonts w:ascii="Century Gothic" w:hAnsi="Century Gothic" w:cs="Arial"/>
          <w:sz w:val="20"/>
          <w:szCs w:val="20"/>
        </w:rPr>
        <w:tab/>
      </w:r>
      <w:r w:rsidRPr="00B44D98">
        <w:rPr>
          <w:rFonts w:ascii="Century Gothic" w:hAnsi="Century Gothic" w:cs="Arial"/>
          <w:sz w:val="20"/>
          <w:szCs w:val="20"/>
        </w:rPr>
        <w:tab/>
      </w:r>
      <w:r w:rsidRPr="00B44D98">
        <w:rPr>
          <w:rFonts w:ascii="Century Gothic" w:hAnsi="Century Gothic" w:cs="Arial"/>
          <w:sz w:val="20"/>
          <w:szCs w:val="20"/>
        </w:rPr>
        <w:tab/>
        <w:t xml:space="preserve"> </w:t>
      </w:r>
    </w:p>
    <w:p w14:paraId="4EC8CBA3" w14:textId="77777777" w:rsidR="00575D4D" w:rsidRPr="00B44D98" w:rsidRDefault="00575D4D" w:rsidP="00575D4D">
      <w:pPr>
        <w:pStyle w:val="ListParagraph"/>
        <w:numPr>
          <w:ilvl w:val="0"/>
          <w:numId w:val="24"/>
        </w:numPr>
        <w:rPr>
          <w:rFonts w:ascii="Century Gothic" w:hAnsi="Century Gothic" w:cs="Arial"/>
          <w:sz w:val="20"/>
          <w:szCs w:val="20"/>
        </w:rPr>
      </w:pPr>
      <w:r w:rsidRPr="00B44D98">
        <w:rPr>
          <w:rFonts w:ascii="Century Gothic" w:hAnsi="Century Gothic" w:cs="Arial"/>
          <w:sz w:val="20"/>
          <w:szCs w:val="20"/>
        </w:rPr>
        <w:t>strategies</w:t>
      </w:r>
    </w:p>
    <w:p w14:paraId="08390F46" w14:textId="77777777" w:rsidR="00575D4D" w:rsidRPr="00B44D98" w:rsidRDefault="00575D4D" w:rsidP="00575D4D">
      <w:pPr>
        <w:pStyle w:val="ListParagraph"/>
        <w:numPr>
          <w:ilvl w:val="0"/>
          <w:numId w:val="24"/>
        </w:numPr>
        <w:rPr>
          <w:rFonts w:ascii="Century Gothic" w:hAnsi="Century Gothic" w:cs="Arial"/>
          <w:sz w:val="20"/>
          <w:szCs w:val="20"/>
        </w:rPr>
      </w:pPr>
      <w:r w:rsidRPr="00B44D98">
        <w:rPr>
          <w:rFonts w:ascii="Century Gothic" w:hAnsi="Century Gothic" w:cs="Arial"/>
          <w:sz w:val="20"/>
          <w:szCs w:val="20"/>
        </w:rPr>
        <w:t>tactics</w:t>
      </w:r>
    </w:p>
    <w:p w14:paraId="100BA8DB" w14:textId="77777777" w:rsidR="00575D4D" w:rsidRPr="00B44D98" w:rsidRDefault="00575D4D" w:rsidP="00575D4D">
      <w:pPr>
        <w:pStyle w:val="ListParagraph"/>
        <w:numPr>
          <w:ilvl w:val="0"/>
          <w:numId w:val="24"/>
        </w:numPr>
        <w:rPr>
          <w:rFonts w:ascii="Century Gothic" w:hAnsi="Century Gothic" w:cs="Arial"/>
          <w:sz w:val="20"/>
          <w:szCs w:val="20"/>
        </w:rPr>
      </w:pPr>
      <w:r w:rsidRPr="00B44D98">
        <w:rPr>
          <w:rFonts w:ascii="Century Gothic" w:hAnsi="Century Gothic" w:cs="Arial"/>
          <w:sz w:val="20"/>
          <w:szCs w:val="20"/>
        </w:rPr>
        <w:t xml:space="preserve">tools </w:t>
      </w:r>
    </w:p>
    <w:p w14:paraId="2A59846B" w14:textId="77777777" w:rsidR="00575D4D" w:rsidRPr="00B44D98" w:rsidRDefault="00575D4D" w:rsidP="00575D4D">
      <w:pPr>
        <w:pStyle w:val="ListParagraph"/>
        <w:widowControl w:val="0"/>
        <w:numPr>
          <w:ilvl w:val="0"/>
          <w:numId w:val="49"/>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Century Gothic" w:eastAsia="Calibri" w:hAnsi="Century Gothic" w:cs="Arial"/>
          <w:sz w:val="20"/>
          <w:szCs w:val="20"/>
        </w:rPr>
      </w:pPr>
      <w:r w:rsidRPr="00B44D98">
        <w:rPr>
          <w:rFonts w:ascii="Century Gothic" w:eastAsia="Calibri" w:hAnsi="Century Gothic" w:cs="Arial"/>
          <w:sz w:val="20"/>
          <w:szCs w:val="20"/>
        </w:rPr>
        <w:t>Describe key elements of data collection, recording and evaluation for</w:t>
      </w:r>
      <w:r w:rsidRPr="00B44D98">
        <w:rPr>
          <w:rFonts w:ascii="Century Gothic" w:eastAsia="Calibri" w:hAnsi="Century Gothic" w:cs="Arial"/>
          <w:sz w:val="20"/>
          <w:szCs w:val="20"/>
        </w:rPr>
        <w:tab/>
      </w:r>
      <w:r w:rsidRPr="00B44D98">
        <w:rPr>
          <w:rFonts w:ascii="Century Gothic" w:eastAsia="Calibri" w:hAnsi="Century Gothic" w:cs="Arial"/>
          <w:sz w:val="20"/>
          <w:szCs w:val="20"/>
        </w:rPr>
        <w:tab/>
      </w:r>
      <w:r w:rsidRPr="00B44D98">
        <w:rPr>
          <w:rFonts w:ascii="Century Gothic" w:eastAsia="Calibri" w:hAnsi="Century Gothic" w:cs="Arial"/>
          <w:sz w:val="20"/>
          <w:szCs w:val="20"/>
        </w:rPr>
        <w:tab/>
      </w:r>
      <w:r w:rsidRPr="00B44D98">
        <w:rPr>
          <w:rFonts w:ascii="Century Gothic" w:eastAsia="Calibri" w:hAnsi="Century Gothic" w:cs="Arial"/>
          <w:sz w:val="20"/>
          <w:szCs w:val="20"/>
        </w:rPr>
        <w:tab/>
      </w:r>
    </w:p>
    <w:p w14:paraId="4739D2D0" w14:textId="77777777" w:rsidR="00575D4D" w:rsidRPr="00B44D98" w:rsidRDefault="00575D4D" w:rsidP="00575D4D">
      <w:pPr>
        <w:pStyle w:val="ListParagraph"/>
        <w:widowControl w:val="0"/>
        <w:numPr>
          <w:ilvl w:val="0"/>
          <w:numId w:val="3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eastAsia="Calibri" w:hAnsi="Century Gothic" w:cs="Arial"/>
          <w:sz w:val="20"/>
          <w:szCs w:val="20"/>
        </w:rPr>
      </w:pPr>
      <w:r w:rsidRPr="00B44D98">
        <w:rPr>
          <w:rFonts w:ascii="Century Gothic" w:eastAsia="Calibri" w:hAnsi="Century Gothic" w:cs="Arial"/>
          <w:sz w:val="20"/>
          <w:szCs w:val="20"/>
        </w:rPr>
        <w:t>pesticide application</w:t>
      </w:r>
    </w:p>
    <w:p w14:paraId="10595C84" w14:textId="77777777" w:rsidR="00575D4D" w:rsidRPr="00B44D98" w:rsidRDefault="00575D4D" w:rsidP="00575D4D">
      <w:pPr>
        <w:pStyle w:val="ListParagraph"/>
        <w:widowControl w:val="0"/>
        <w:numPr>
          <w:ilvl w:val="0"/>
          <w:numId w:val="3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eastAsia="Calibri" w:hAnsi="Century Gothic" w:cs="Arial"/>
          <w:sz w:val="20"/>
          <w:szCs w:val="20"/>
        </w:rPr>
      </w:pPr>
      <w:r w:rsidRPr="00B44D98">
        <w:rPr>
          <w:rFonts w:ascii="Century Gothic" w:eastAsia="Calibri" w:hAnsi="Century Gothic" w:cs="Arial"/>
          <w:sz w:val="20"/>
          <w:szCs w:val="20"/>
        </w:rPr>
        <w:t>monitoring</w:t>
      </w:r>
    </w:p>
    <w:p w14:paraId="4F3EFD75" w14:textId="77777777" w:rsidR="00575D4D" w:rsidRPr="00B44D98" w:rsidRDefault="00575D4D" w:rsidP="00575D4D">
      <w:pPr>
        <w:pStyle w:val="ListParagraph"/>
        <w:numPr>
          <w:ilvl w:val="0"/>
          <w:numId w:val="32"/>
        </w:numPr>
        <w:rPr>
          <w:rFonts w:ascii="Century Gothic" w:hAnsi="Century Gothic" w:cs="Arial"/>
          <w:sz w:val="20"/>
          <w:szCs w:val="20"/>
        </w:rPr>
      </w:pPr>
      <w:r w:rsidRPr="00B44D98">
        <w:rPr>
          <w:rFonts w:ascii="Century Gothic" w:eastAsia="Calibri" w:hAnsi="Century Gothic" w:cs="Arial"/>
          <w:sz w:val="20"/>
          <w:szCs w:val="20"/>
        </w:rPr>
        <w:t>inspection</w:t>
      </w:r>
    </w:p>
    <w:p w14:paraId="3E8E529D" w14:textId="77777777" w:rsidR="00575D4D" w:rsidRPr="00B44D98" w:rsidRDefault="00575D4D" w:rsidP="00575D4D">
      <w:pPr>
        <w:pStyle w:val="ListParagraph"/>
        <w:numPr>
          <w:ilvl w:val="0"/>
          <w:numId w:val="50"/>
        </w:numPr>
        <w:rPr>
          <w:rFonts w:ascii="Century Gothic" w:hAnsi="Century Gothic" w:cs="Arial"/>
          <w:sz w:val="20"/>
          <w:szCs w:val="20"/>
        </w:rPr>
      </w:pPr>
      <w:r w:rsidRPr="00B44D98">
        <w:rPr>
          <w:rFonts w:ascii="Century Gothic" w:hAnsi="Century Gothic" w:cs="Arial"/>
          <w:sz w:val="20"/>
          <w:szCs w:val="20"/>
        </w:rPr>
        <w:t>Describe key elements of inspection and monitoring, including:</w:t>
      </w:r>
      <w:r w:rsidRPr="00B44D98">
        <w:rPr>
          <w:rFonts w:ascii="Century Gothic" w:hAnsi="Century Gothic" w:cs="Arial"/>
          <w:sz w:val="20"/>
          <w:szCs w:val="20"/>
        </w:rPr>
        <w:tab/>
      </w:r>
      <w:r w:rsidRPr="00B44D98">
        <w:rPr>
          <w:rFonts w:ascii="Century Gothic" w:hAnsi="Century Gothic" w:cs="Arial"/>
          <w:sz w:val="20"/>
          <w:szCs w:val="20"/>
        </w:rPr>
        <w:tab/>
      </w:r>
      <w:r w:rsidRPr="00B44D98">
        <w:rPr>
          <w:rFonts w:ascii="Century Gothic" w:hAnsi="Century Gothic" w:cs="Arial"/>
          <w:sz w:val="20"/>
          <w:szCs w:val="20"/>
        </w:rPr>
        <w:tab/>
      </w:r>
    </w:p>
    <w:p w14:paraId="75041418" w14:textId="77777777" w:rsidR="00575D4D" w:rsidRPr="00B44D98" w:rsidRDefault="00575D4D" w:rsidP="00575D4D">
      <w:pPr>
        <w:pStyle w:val="ListParagraph"/>
        <w:numPr>
          <w:ilvl w:val="0"/>
          <w:numId w:val="51"/>
        </w:numPr>
        <w:rPr>
          <w:rFonts w:ascii="Century Gothic" w:hAnsi="Century Gothic" w:cs="Arial"/>
          <w:sz w:val="20"/>
          <w:szCs w:val="20"/>
        </w:rPr>
      </w:pPr>
      <w:r w:rsidRPr="00B44D98">
        <w:rPr>
          <w:rFonts w:ascii="Century Gothic" w:hAnsi="Century Gothic" w:cs="Arial"/>
          <w:sz w:val="20"/>
          <w:szCs w:val="20"/>
        </w:rPr>
        <w:t>what to look for</w:t>
      </w:r>
    </w:p>
    <w:p w14:paraId="3883CC5D" w14:textId="77777777" w:rsidR="00575D4D" w:rsidRPr="00B44D98" w:rsidRDefault="00575D4D" w:rsidP="00575D4D">
      <w:pPr>
        <w:pStyle w:val="ListParagraph"/>
        <w:numPr>
          <w:ilvl w:val="0"/>
          <w:numId w:val="51"/>
        </w:numPr>
        <w:rPr>
          <w:rFonts w:ascii="Century Gothic" w:hAnsi="Century Gothic" w:cs="Arial"/>
          <w:sz w:val="20"/>
          <w:szCs w:val="20"/>
        </w:rPr>
      </w:pPr>
      <w:r w:rsidRPr="00B44D98">
        <w:rPr>
          <w:rFonts w:ascii="Century Gothic" w:hAnsi="Century Gothic" w:cs="Arial"/>
          <w:sz w:val="20"/>
          <w:szCs w:val="20"/>
        </w:rPr>
        <w:t>where to look</w:t>
      </w:r>
    </w:p>
    <w:p w14:paraId="3343D823" w14:textId="77777777" w:rsidR="00575D4D" w:rsidRPr="00B44D98" w:rsidRDefault="00575D4D" w:rsidP="00575D4D">
      <w:pPr>
        <w:pStyle w:val="ListParagraph"/>
        <w:numPr>
          <w:ilvl w:val="0"/>
          <w:numId w:val="51"/>
        </w:numPr>
        <w:rPr>
          <w:rFonts w:ascii="Century Gothic" w:hAnsi="Century Gothic" w:cs="Arial"/>
          <w:sz w:val="20"/>
          <w:szCs w:val="20"/>
        </w:rPr>
      </w:pPr>
      <w:r w:rsidRPr="00B44D98">
        <w:rPr>
          <w:rFonts w:ascii="Century Gothic" w:hAnsi="Century Gothic" w:cs="Arial"/>
          <w:sz w:val="20"/>
          <w:szCs w:val="20"/>
        </w:rPr>
        <w:t>tools used</w:t>
      </w:r>
    </w:p>
    <w:p w14:paraId="4CC79413" w14:textId="77777777" w:rsidR="00575D4D" w:rsidRPr="00B44D98" w:rsidRDefault="00575D4D" w:rsidP="00575D4D">
      <w:pPr>
        <w:pStyle w:val="ListParagraph"/>
        <w:numPr>
          <w:ilvl w:val="0"/>
          <w:numId w:val="51"/>
        </w:numPr>
        <w:rPr>
          <w:rFonts w:ascii="Century Gothic" w:hAnsi="Century Gothic" w:cs="Arial"/>
          <w:sz w:val="20"/>
          <w:szCs w:val="20"/>
        </w:rPr>
      </w:pPr>
      <w:r w:rsidRPr="00B44D98">
        <w:rPr>
          <w:rFonts w:ascii="Century Gothic" w:hAnsi="Century Gothic" w:cs="Arial"/>
          <w:sz w:val="20"/>
          <w:szCs w:val="20"/>
        </w:rPr>
        <w:t>frequency</w:t>
      </w:r>
    </w:p>
    <w:p w14:paraId="1F88832F" w14:textId="77777777" w:rsidR="00575D4D" w:rsidRPr="00B44D98" w:rsidRDefault="00575D4D" w:rsidP="00575D4D">
      <w:pPr>
        <w:rPr>
          <w:rFonts w:ascii="Century Gothic" w:hAnsi="Century Gothic" w:cs="Arial"/>
          <w:i/>
          <w:sz w:val="20"/>
          <w:szCs w:val="20"/>
        </w:rPr>
      </w:pPr>
      <w:r w:rsidRPr="00B44D98">
        <w:rPr>
          <w:rFonts w:ascii="Century Gothic" w:eastAsia="Calibri" w:hAnsi="Century Gothic" w:cs="Arial"/>
          <w:i/>
          <w:sz w:val="20"/>
          <w:szCs w:val="20"/>
        </w:rPr>
        <w:t>Learning Lesson 3:</w:t>
      </w:r>
      <w:r w:rsidRPr="00B44D98">
        <w:rPr>
          <w:rFonts w:ascii="Century Gothic" w:eastAsia="Calibri" w:hAnsi="Century Gothic" w:cs="Arial"/>
          <w:i/>
          <w:sz w:val="20"/>
          <w:szCs w:val="20"/>
        </w:rPr>
        <w:tab/>
      </w:r>
      <w:r w:rsidRPr="00B44D98">
        <w:rPr>
          <w:rFonts w:ascii="Century Gothic" w:eastAsia="Calibri" w:hAnsi="Century Gothic" w:cs="Arial"/>
          <w:i/>
          <w:sz w:val="20"/>
          <w:szCs w:val="20"/>
        </w:rPr>
        <w:tab/>
      </w:r>
      <w:r w:rsidRPr="00B44D98">
        <w:rPr>
          <w:rFonts w:ascii="Century Gothic" w:eastAsia="Calibri" w:hAnsi="Century Gothic" w:cs="Arial"/>
          <w:i/>
          <w:sz w:val="20"/>
          <w:szCs w:val="20"/>
        </w:rPr>
        <w:tab/>
      </w:r>
      <w:r w:rsidRPr="00B44D98">
        <w:rPr>
          <w:rFonts w:ascii="Century Gothic" w:eastAsia="Calibri" w:hAnsi="Century Gothic" w:cs="Arial"/>
          <w:i/>
          <w:sz w:val="20"/>
          <w:szCs w:val="20"/>
        </w:rPr>
        <w:tab/>
      </w:r>
    </w:p>
    <w:p w14:paraId="531D533A" w14:textId="77777777" w:rsidR="00575D4D" w:rsidRPr="00B44D98" w:rsidRDefault="00575D4D" w:rsidP="00575D4D">
      <w:pPr>
        <w:widowControl w:val="0"/>
        <w:numPr>
          <w:ilvl w:val="0"/>
          <w:numId w:val="5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Century Gothic" w:eastAsia="Calibri" w:hAnsi="Century Gothic" w:cs="Arial"/>
          <w:sz w:val="20"/>
          <w:szCs w:val="20"/>
        </w:rPr>
      </w:pPr>
      <w:r w:rsidRPr="00B44D98">
        <w:rPr>
          <w:rFonts w:ascii="Century Gothic" w:eastAsia="Calibri" w:hAnsi="Century Gothic" w:cs="Arial"/>
          <w:sz w:val="20"/>
          <w:szCs w:val="20"/>
        </w:rPr>
        <w:t xml:space="preserve">Explain the importance of effective communication, education and cooperation between school staff and contractors.  </w:t>
      </w:r>
      <w:r w:rsidRPr="00B44D98">
        <w:rPr>
          <w:rFonts w:ascii="Century Gothic" w:eastAsia="Calibri" w:hAnsi="Century Gothic" w:cs="Arial"/>
          <w:sz w:val="20"/>
          <w:szCs w:val="20"/>
        </w:rPr>
        <w:tab/>
      </w:r>
      <w:r w:rsidRPr="00B44D98">
        <w:rPr>
          <w:rFonts w:ascii="Century Gothic" w:eastAsia="Calibri" w:hAnsi="Century Gothic" w:cs="Arial"/>
          <w:sz w:val="20"/>
          <w:szCs w:val="20"/>
        </w:rPr>
        <w:tab/>
      </w:r>
      <w:r w:rsidRPr="00B44D98">
        <w:rPr>
          <w:rFonts w:ascii="Century Gothic" w:eastAsia="Calibri" w:hAnsi="Century Gothic" w:cs="Arial"/>
          <w:sz w:val="20"/>
          <w:szCs w:val="20"/>
        </w:rPr>
        <w:tab/>
      </w:r>
      <w:r w:rsidRPr="00B44D98">
        <w:rPr>
          <w:rFonts w:ascii="Century Gothic" w:eastAsia="Calibri" w:hAnsi="Century Gothic" w:cs="Arial"/>
          <w:sz w:val="20"/>
          <w:szCs w:val="20"/>
        </w:rPr>
        <w:tab/>
      </w:r>
      <w:r w:rsidRPr="00B44D98">
        <w:rPr>
          <w:rFonts w:ascii="Century Gothic" w:eastAsia="Calibri" w:hAnsi="Century Gothic" w:cs="Arial"/>
          <w:sz w:val="20"/>
          <w:szCs w:val="20"/>
        </w:rPr>
        <w:tab/>
      </w:r>
      <w:r w:rsidRPr="00B44D98">
        <w:rPr>
          <w:rFonts w:ascii="Century Gothic" w:eastAsia="Calibri" w:hAnsi="Century Gothic" w:cs="Arial"/>
          <w:sz w:val="20"/>
          <w:szCs w:val="20"/>
        </w:rPr>
        <w:tab/>
      </w:r>
      <w:r w:rsidRPr="00B44D98">
        <w:rPr>
          <w:rFonts w:ascii="Century Gothic" w:eastAsia="Calibri" w:hAnsi="Century Gothic" w:cs="Arial"/>
          <w:sz w:val="20"/>
          <w:szCs w:val="20"/>
        </w:rPr>
        <w:tab/>
      </w:r>
      <w:r w:rsidRPr="00B44D98">
        <w:rPr>
          <w:rFonts w:ascii="Century Gothic" w:eastAsia="Calibri" w:hAnsi="Century Gothic" w:cs="Arial"/>
          <w:sz w:val="20"/>
          <w:szCs w:val="20"/>
        </w:rPr>
        <w:tab/>
      </w:r>
      <w:r w:rsidRPr="00B44D98">
        <w:rPr>
          <w:rFonts w:ascii="Century Gothic" w:eastAsia="Calibri" w:hAnsi="Century Gothic" w:cs="Arial"/>
          <w:sz w:val="20"/>
          <w:szCs w:val="20"/>
        </w:rPr>
        <w:tab/>
      </w:r>
      <w:r w:rsidRPr="00B44D98">
        <w:rPr>
          <w:rFonts w:ascii="Century Gothic" w:eastAsia="Calibri" w:hAnsi="Century Gothic" w:cs="Arial"/>
          <w:sz w:val="20"/>
          <w:szCs w:val="20"/>
        </w:rPr>
        <w:tab/>
      </w:r>
      <w:r w:rsidRPr="00B44D98">
        <w:rPr>
          <w:rFonts w:ascii="Century Gothic" w:eastAsia="Calibri" w:hAnsi="Century Gothic" w:cs="Arial"/>
          <w:sz w:val="20"/>
          <w:szCs w:val="20"/>
        </w:rPr>
        <w:tab/>
      </w:r>
    </w:p>
    <w:p w14:paraId="270EB7E8" w14:textId="77777777" w:rsidR="00575D4D" w:rsidRPr="00B44D98" w:rsidRDefault="00575D4D" w:rsidP="00575D4D">
      <w:pPr>
        <w:pStyle w:val="ListParagraph"/>
        <w:numPr>
          <w:ilvl w:val="0"/>
          <w:numId w:val="52"/>
        </w:numPr>
        <w:ind w:left="720" w:hanging="360"/>
        <w:rPr>
          <w:rFonts w:ascii="Century Gothic" w:hAnsi="Century Gothic" w:cs="Arial"/>
          <w:sz w:val="20"/>
          <w:szCs w:val="20"/>
        </w:rPr>
      </w:pPr>
      <w:r w:rsidRPr="00B44D98">
        <w:rPr>
          <w:rFonts w:ascii="Century Gothic" w:hAnsi="Century Gothic" w:cs="Arial"/>
          <w:sz w:val="20"/>
          <w:szCs w:val="20"/>
        </w:rPr>
        <w:t>Describe key elements of pesticide safety, including</w:t>
      </w:r>
      <w:r w:rsidRPr="00B44D98">
        <w:rPr>
          <w:rFonts w:ascii="Century Gothic" w:hAnsi="Century Gothic" w:cs="Arial"/>
          <w:sz w:val="20"/>
          <w:szCs w:val="20"/>
        </w:rPr>
        <w:tab/>
      </w:r>
      <w:r w:rsidRPr="00B44D98">
        <w:rPr>
          <w:rFonts w:ascii="Century Gothic" w:hAnsi="Century Gothic" w:cs="Arial"/>
          <w:sz w:val="20"/>
          <w:szCs w:val="20"/>
        </w:rPr>
        <w:tab/>
      </w:r>
      <w:r w:rsidRPr="00B44D98">
        <w:rPr>
          <w:rFonts w:ascii="Century Gothic" w:hAnsi="Century Gothic" w:cs="Arial"/>
          <w:sz w:val="20"/>
          <w:szCs w:val="20"/>
        </w:rPr>
        <w:tab/>
      </w:r>
      <w:r w:rsidRPr="00B44D98">
        <w:rPr>
          <w:rFonts w:ascii="Century Gothic" w:hAnsi="Century Gothic" w:cs="Arial"/>
          <w:sz w:val="20"/>
          <w:szCs w:val="20"/>
        </w:rPr>
        <w:tab/>
      </w:r>
      <w:r w:rsidRPr="00B44D98">
        <w:rPr>
          <w:rFonts w:ascii="Century Gothic" w:hAnsi="Century Gothic" w:cs="Arial"/>
          <w:sz w:val="20"/>
          <w:szCs w:val="20"/>
        </w:rPr>
        <w:tab/>
      </w:r>
    </w:p>
    <w:p w14:paraId="7AB1FEF8" w14:textId="77777777" w:rsidR="00575D4D" w:rsidRPr="00B44D98" w:rsidRDefault="00575D4D" w:rsidP="00575D4D">
      <w:pPr>
        <w:pStyle w:val="ListParagraph"/>
        <w:widowControl w:val="0"/>
        <w:numPr>
          <w:ilvl w:val="0"/>
          <w:numId w:val="3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eastAsia="Calibri" w:hAnsi="Century Gothic" w:cs="Arial"/>
          <w:sz w:val="20"/>
          <w:szCs w:val="20"/>
        </w:rPr>
      </w:pPr>
      <w:r w:rsidRPr="00B44D98">
        <w:rPr>
          <w:rFonts w:ascii="Century Gothic" w:eastAsia="Calibri" w:hAnsi="Century Gothic" w:cs="Arial"/>
          <w:sz w:val="20"/>
          <w:szCs w:val="20"/>
        </w:rPr>
        <w:t>personal protective equipment (PPE)</w:t>
      </w:r>
    </w:p>
    <w:p w14:paraId="198F5912" w14:textId="77777777" w:rsidR="00575D4D" w:rsidRPr="00B44D98" w:rsidRDefault="00575D4D" w:rsidP="00575D4D">
      <w:pPr>
        <w:pStyle w:val="ListParagraph"/>
        <w:widowControl w:val="0"/>
        <w:numPr>
          <w:ilvl w:val="0"/>
          <w:numId w:val="3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eastAsia="Calibri" w:hAnsi="Century Gothic" w:cs="Arial"/>
          <w:sz w:val="20"/>
          <w:szCs w:val="20"/>
        </w:rPr>
      </w:pPr>
      <w:r w:rsidRPr="00B44D98">
        <w:rPr>
          <w:rFonts w:ascii="Century Gothic" w:eastAsia="Calibri" w:hAnsi="Century Gothic" w:cs="Arial"/>
          <w:sz w:val="20"/>
          <w:szCs w:val="20"/>
        </w:rPr>
        <w:t>pesticide storage</w:t>
      </w:r>
    </w:p>
    <w:p w14:paraId="2B58CD73" w14:textId="77777777" w:rsidR="00575D4D" w:rsidRPr="00B44D98" w:rsidRDefault="00575D4D" w:rsidP="00575D4D">
      <w:pPr>
        <w:pStyle w:val="ListParagraph"/>
        <w:widowControl w:val="0"/>
        <w:numPr>
          <w:ilvl w:val="0"/>
          <w:numId w:val="3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eastAsia="Calibri" w:hAnsi="Century Gothic" w:cs="Arial"/>
          <w:sz w:val="20"/>
          <w:szCs w:val="20"/>
        </w:rPr>
      </w:pPr>
      <w:r w:rsidRPr="00B44D98">
        <w:rPr>
          <w:rFonts w:ascii="Century Gothic" w:eastAsia="Calibri" w:hAnsi="Century Gothic" w:cs="Arial"/>
          <w:sz w:val="20"/>
          <w:szCs w:val="20"/>
        </w:rPr>
        <w:t>spill clean-up</w:t>
      </w:r>
    </w:p>
    <w:p w14:paraId="08CE7A51" w14:textId="77777777" w:rsidR="00575D4D" w:rsidRPr="00B44D98" w:rsidRDefault="00575D4D" w:rsidP="00575D4D">
      <w:pPr>
        <w:pStyle w:val="ListParagraph"/>
        <w:widowControl w:val="0"/>
        <w:numPr>
          <w:ilvl w:val="0"/>
          <w:numId w:val="3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eastAsia="Calibri" w:hAnsi="Century Gothic" w:cs="Arial"/>
          <w:sz w:val="20"/>
          <w:szCs w:val="20"/>
        </w:rPr>
      </w:pPr>
      <w:r w:rsidRPr="00B44D98">
        <w:rPr>
          <w:rFonts w:ascii="Century Gothic" w:eastAsia="Calibri" w:hAnsi="Century Gothic" w:cs="Arial"/>
          <w:sz w:val="20"/>
          <w:szCs w:val="20"/>
        </w:rPr>
        <w:t>container disposal</w:t>
      </w:r>
    </w:p>
    <w:p w14:paraId="7437181D" w14:textId="77777777" w:rsidR="00575D4D" w:rsidRPr="00B44D98" w:rsidRDefault="00575D4D" w:rsidP="00575D4D">
      <w:pPr>
        <w:widowControl w:val="0"/>
        <w:numPr>
          <w:ilvl w:val="0"/>
          <w:numId w:val="5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Century Gothic" w:hAnsi="Century Gothic" w:cs="Arial"/>
          <w:sz w:val="20"/>
          <w:szCs w:val="20"/>
        </w:rPr>
      </w:pPr>
      <w:r w:rsidRPr="00B44D98">
        <w:rPr>
          <w:rFonts w:ascii="Century Gothic" w:eastAsia="Calibri" w:hAnsi="Century Gothic" w:cs="Arial"/>
          <w:sz w:val="20"/>
          <w:szCs w:val="20"/>
        </w:rPr>
        <w:t xml:space="preserve">Identify sensitive sites and describe limitations on pesticide selection for use in these environments. </w:t>
      </w:r>
    </w:p>
    <w:p w14:paraId="00A51490" w14:textId="77777777" w:rsidR="00575D4D" w:rsidRPr="00B44D98" w:rsidRDefault="00575D4D" w:rsidP="00575D4D">
      <w:pPr>
        <w:widowControl w:val="0"/>
        <w:numPr>
          <w:ilvl w:val="0"/>
          <w:numId w:val="5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Century Gothic" w:eastAsia="Calibri" w:hAnsi="Century Gothic" w:cs="Arial"/>
          <w:sz w:val="20"/>
          <w:szCs w:val="20"/>
        </w:rPr>
      </w:pPr>
      <w:r w:rsidRPr="00B44D98">
        <w:rPr>
          <w:rFonts w:ascii="Century Gothic" w:eastAsia="Calibri" w:hAnsi="Century Gothic" w:cs="Arial"/>
          <w:sz w:val="20"/>
          <w:szCs w:val="20"/>
        </w:rPr>
        <w:t>Give examples of when pesticide use is appropriate, and when to select reduced-risk. pesticide products and application metho</w:t>
      </w:r>
      <w:bookmarkStart w:id="18" w:name="_GoBack"/>
      <w:bookmarkEnd w:id="18"/>
      <w:r w:rsidRPr="00B44D98">
        <w:rPr>
          <w:rFonts w:ascii="Century Gothic" w:eastAsia="Calibri" w:hAnsi="Century Gothic" w:cs="Arial"/>
          <w:sz w:val="20"/>
          <w:szCs w:val="20"/>
        </w:rPr>
        <w:t>ds.</w:t>
      </w:r>
    </w:p>
    <w:sectPr w:rsidR="00575D4D" w:rsidRPr="00B44D98" w:rsidSect="005F48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241EC" w14:textId="77777777" w:rsidR="001A2FC7" w:rsidRDefault="001A2FC7" w:rsidP="007B650B">
      <w:pPr>
        <w:spacing w:line="240" w:lineRule="auto"/>
      </w:pPr>
      <w:r>
        <w:separator/>
      </w:r>
    </w:p>
  </w:endnote>
  <w:endnote w:type="continuationSeparator" w:id="0">
    <w:p w14:paraId="66BEAF53" w14:textId="77777777" w:rsidR="001A2FC7" w:rsidRDefault="001A2FC7" w:rsidP="007B6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Gothic" w:hAnsi="Century Gothic"/>
        <w:sz w:val="20"/>
        <w:szCs w:val="20"/>
      </w:rPr>
      <w:id w:val="10606177"/>
      <w:docPartObj>
        <w:docPartGallery w:val="Page Numbers (Bottom of Page)"/>
        <w:docPartUnique/>
      </w:docPartObj>
    </w:sdtPr>
    <w:sdtEndPr/>
    <w:sdtContent>
      <w:p w14:paraId="0F1AC41A" w14:textId="25F9253B" w:rsidR="0093041C" w:rsidRPr="00E02C0D" w:rsidRDefault="0093041C">
        <w:pPr>
          <w:pStyle w:val="Footer"/>
          <w:jc w:val="right"/>
          <w:rPr>
            <w:rFonts w:ascii="Century Gothic" w:hAnsi="Century Gothic"/>
            <w:sz w:val="20"/>
            <w:szCs w:val="20"/>
          </w:rPr>
        </w:pPr>
        <w:r w:rsidRPr="00E02C0D">
          <w:rPr>
            <w:rFonts w:ascii="Century Gothic" w:hAnsi="Century Gothic"/>
            <w:sz w:val="20"/>
            <w:szCs w:val="20"/>
          </w:rPr>
          <w:fldChar w:fldCharType="begin"/>
        </w:r>
        <w:r w:rsidRPr="00E02C0D">
          <w:rPr>
            <w:rFonts w:ascii="Century Gothic" w:hAnsi="Century Gothic"/>
            <w:sz w:val="20"/>
            <w:szCs w:val="20"/>
          </w:rPr>
          <w:instrText xml:space="preserve"> PAGE   \* MERGEFORMAT </w:instrText>
        </w:r>
        <w:r w:rsidRPr="00E02C0D">
          <w:rPr>
            <w:rFonts w:ascii="Century Gothic" w:hAnsi="Century Gothic"/>
            <w:sz w:val="20"/>
            <w:szCs w:val="20"/>
          </w:rPr>
          <w:fldChar w:fldCharType="separate"/>
        </w:r>
        <w:r w:rsidR="005031FF">
          <w:rPr>
            <w:rFonts w:ascii="Century Gothic" w:hAnsi="Century Gothic"/>
            <w:noProof/>
            <w:sz w:val="20"/>
            <w:szCs w:val="20"/>
          </w:rPr>
          <w:t>25</w:t>
        </w:r>
        <w:r w:rsidRPr="00E02C0D">
          <w:rPr>
            <w:rFonts w:ascii="Century Gothic" w:hAnsi="Century Gothic"/>
            <w:noProof/>
            <w:sz w:val="20"/>
            <w:szCs w:val="20"/>
          </w:rPr>
          <w:fldChar w:fldCharType="end"/>
        </w:r>
      </w:p>
    </w:sdtContent>
  </w:sdt>
  <w:p w14:paraId="10E1DA09" w14:textId="77777777" w:rsidR="0093041C" w:rsidRDefault="0093041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62793" w14:textId="77777777" w:rsidR="001A2FC7" w:rsidRDefault="001A2FC7" w:rsidP="007B650B">
      <w:pPr>
        <w:spacing w:line="240" w:lineRule="auto"/>
      </w:pPr>
      <w:r>
        <w:separator/>
      </w:r>
    </w:p>
  </w:footnote>
  <w:footnote w:type="continuationSeparator" w:id="0">
    <w:p w14:paraId="1435BC98" w14:textId="77777777" w:rsidR="001A2FC7" w:rsidRDefault="001A2FC7" w:rsidP="007B65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F2ABA" w14:textId="77777777" w:rsidR="0093041C" w:rsidRDefault="0093041C">
    <w:pPr>
      <w:pStyle w:val="Header"/>
    </w:pPr>
  </w:p>
  <w:p w14:paraId="2837005B" w14:textId="77777777" w:rsidR="0093041C" w:rsidRDefault="0093041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F110A" w14:textId="77777777" w:rsidR="0093041C" w:rsidRDefault="0093041C">
    <w:pPr>
      <w:pStyle w:val="Header"/>
    </w:pPr>
  </w:p>
  <w:p w14:paraId="4A5D6FB1" w14:textId="77777777" w:rsidR="0093041C" w:rsidRDefault="0093041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676B"/>
    <w:multiLevelType w:val="hybridMultilevel"/>
    <w:tmpl w:val="6CA6AB24"/>
    <w:lvl w:ilvl="0" w:tplc="FC0E5042">
      <w:start w:val="1"/>
      <w:numFmt w:val="decimal"/>
      <w:lvlText w:val="%1."/>
      <w:lvlJc w:val="left"/>
      <w:pPr>
        <w:ind w:left="1440" w:hanging="720"/>
      </w:pPr>
      <w:rPr>
        <w:rFonts w:hint="default"/>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2B6C4E"/>
    <w:multiLevelType w:val="hybridMultilevel"/>
    <w:tmpl w:val="22903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0B3766"/>
    <w:multiLevelType w:val="hybridMultilevel"/>
    <w:tmpl w:val="21729B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153A60"/>
    <w:multiLevelType w:val="hybridMultilevel"/>
    <w:tmpl w:val="56F69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4C35ED"/>
    <w:multiLevelType w:val="hybridMultilevel"/>
    <w:tmpl w:val="1CD45E62"/>
    <w:lvl w:ilvl="0" w:tplc="04090019">
      <w:start w:val="1"/>
      <w:numFmt w:val="lowerLetter"/>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6A235C8"/>
    <w:multiLevelType w:val="hybridMultilevel"/>
    <w:tmpl w:val="03F05F20"/>
    <w:lvl w:ilvl="0" w:tplc="7F86C0AC">
      <w:start w:val="2"/>
      <w:numFmt w:val="decimal"/>
      <w:lvlText w:val="%1."/>
      <w:lvlJc w:val="left"/>
      <w:pPr>
        <w:tabs>
          <w:tab w:val="num" w:pos="720"/>
        </w:tabs>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6C4326A"/>
    <w:multiLevelType w:val="hybridMultilevel"/>
    <w:tmpl w:val="CBC01E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7667313"/>
    <w:multiLevelType w:val="hybridMultilevel"/>
    <w:tmpl w:val="C98A6586"/>
    <w:lvl w:ilvl="0" w:tplc="D244F3C6">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135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057D86"/>
    <w:multiLevelType w:val="hybridMultilevel"/>
    <w:tmpl w:val="C762AE8C"/>
    <w:lvl w:ilvl="0" w:tplc="04090019">
      <w:start w:val="1"/>
      <w:numFmt w:val="lowerLetter"/>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FBF5631"/>
    <w:multiLevelType w:val="hybridMultilevel"/>
    <w:tmpl w:val="B02ACAA0"/>
    <w:lvl w:ilvl="0" w:tplc="CEEE2B0E">
      <w:start w:val="7"/>
      <w:numFmt w:val="decimal"/>
      <w:lvlText w:val="%1."/>
      <w:lvlJc w:val="left"/>
      <w:pPr>
        <w:ind w:left="72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1089142C"/>
    <w:multiLevelType w:val="hybridMultilevel"/>
    <w:tmpl w:val="15E69EBC"/>
    <w:lvl w:ilvl="0" w:tplc="50D4637C">
      <w:start w:val="9"/>
      <w:numFmt w:val="decimal"/>
      <w:lvlText w:val="%1."/>
      <w:lvlJc w:val="left"/>
      <w:pPr>
        <w:ind w:left="1440" w:hanging="72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0E7406"/>
    <w:multiLevelType w:val="hybridMultilevel"/>
    <w:tmpl w:val="C8BC8E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36A72BC"/>
    <w:multiLevelType w:val="hybridMultilevel"/>
    <w:tmpl w:val="B34E59CA"/>
    <w:lvl w:ilvl="0" w:tplc="04090019">
      <w:start w:val="1"/>
      <w:numFmt w:val="lowerLetter"/>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3DA37DE"/>
    <w:multiLevelType w:val="hybridMultilevel"/>
    <w:tmpl w:val="1F0442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52D082C"/>
    <w:multiLevelType w:val="hybridMultilevel"/>
    <w:tmpl w:val="43C409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E1B1B07"/>
    <w:multiLevelType w:val="hybridMultilevel"/>
    <w:tmpl w:val="9076752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A84915"/>
    <w:multiLevelType w:val="hybridMultilevel"/>
    <w:tmpl w:val="FFF86F5C"/>
    <w:lvl w:ilvl="0" w:tplc="04090019">
      <w:start w:val="1"/>
      <w:numFmt w:val="lowerLetter"/>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1404725"/>
    <w:multiLevelType w:val="hybridMultilevel"/>
    <w:tmpl w:val="32984B7E"/>
    <w:lvl w:ilvl="0" w:tplc="DDFA3E8E">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536EDA"/>
    <w:multiLevelType w:val="hybridMultilevel"/>
    <w:tmpl w:val="1E88C96C"/>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FC249B"/>
    <w:multiLevelType w:val="hybridMultilevel"/>
    <w:tmpl w:val="2F146568"/>
    <w:lvl w:ilvl="0" w:tplc="04090015">
      <w:start w:val="1"/>
      <w:numFmt w:val="upperLetter"/>
      <w:lvlText w:val="%1."/>
      <w:lvlJc w:val="left"/>
      <w:pPr>
        <w:ind w:left="720" w:hanging="360"/>
      </w:pPr>
      <w:rPr>
        <w:rFonts w:hint="default"/>
      </w:rPr>
    </w:lvl>
    <w:lvl w:ilvl="1" w:tplc="0409000F">
      <w:start w:val="1"/>
      <w:numFmt w:val="decimal"/>
      <w:lvlText w:val="%2."/>
      <w:lvlJc w:val="left"/>
      <w:pPr>
        <w:ind w:left="99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2D4D10"/>
    <w:multiLevelType w:val="hybridMultilevel"/>
    <w:tmpl w:val="408C97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A3A2560"/>
    <w:multiLevelType w:val="hybridMultilevel"/>
    <w:tmpl w:val="04DCED8A"/>
    <w:lvl w:ilvl="0" w:tplc="04090003">
      <w:start w:val="1"/>
      <w:numFmt w:val="bullet"/>
      <w:lvlText w:val="o"/>
      <w:lvlJc w:val="left"/>
      <w:pPr>
        <w:tabs>
          <w:tab w:val="num" w:pos="630"/>
        </w:tabs>
        <w:ind w:left="630" w:hanging="360"/>
      </w:pPr>
      <w:rPr>
        <w:rFonts w:ascii="Courier New" w:hAnsi="Courier New" w:cs="Courier New"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2A820745"/>
    <w:multiLevelType w:val="hybridMultilevel"/>
    <w:tmpl w:val="3FC4B798"/>
    <w:lvl w:ilvl="0" w:tplc="9300FC80">
      <w:start w:val="3"/>
      <w:numFmt w:val="decimal"/>
      <w:lvlText w:val="%1."/>
      <w:lvlJc w:val="left"/>
      <w:pPr>
        <w:ind w:left="1440" w:hanging="72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32324F"/>
    <w:multiLevelType w:val="hybridMultilevel"/>
    <w:tmpl w:val="971440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D1C388C"/>
    <w:multiLevelType w:val="hybridMultilevel"/>
    <w:tmpl w:val="A07EB4AE"/>
    <w:lvl w:ilvl="0" w:tplc="361E6A2C">
      <w:numFmt w:val="bullet"/>
      <w:lvlText w:val="-"/>
      <w:lvlJc w:val="left"/>
      <w:pPr>
        <w:ind w:left="720" w:hanging="360"/>
      </w:pPr>
      <w:rPr>
        <w:rFonts w:ascii="Century Gothic" w:eastAsiaTheme="minorHAnsi"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C640F2"/>
    <w:multiLevelType w:val="hybridMultilevel"/>
    <w:tmpl w:val="50DA31F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654FC5"/>
    <w:multiLevelType w:val="hybridMultilevel"/>
    <w:tmpl w:val="1C146BA8"/>
    <w:lvl w:ilvl="0" w:tplc="26AC01E0">
      <w:start w:val="8"/>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2745231"/>
    <w:multiLevelType w:val="hybridMultilevel"/>
    <w:tmpl w:val="575A916E"/>
    <w:lvl w:ilvl="0" w:tplc="04090003">
      <w:start w:val="1"/>
      <w:numFmt w:val="bullet"/>
      <w:lvlText w:val="o"/>
      <w:lvlJc w:val="left"/>
      <w:pPr>
        <w:ind w:left="360" w:hanging="360"/>
      </w:pPr>
      <w:rPr>
        <w:rFonts w:ascii="Courier New" w:hAnsi="Courier New" w:cs="Courier New" w:hint="default"/>
      </w:rPr>
    </w:lvl>
    <w:lvl w:ilvl="1" w:tplc="04090005">
      <w:start w:val="1"/>
      <w:numFmt w:val="bullet"/>
      <w:lvlText w:val=""/>
      <w:lvlJc w:val="left"/>
      <w:pPr>
        <w:ind w:left="720" w:hanging="360"/>
      </w:pPr>
      <w:rPr>
        <w:rFonts w:ascii="Wingdings" w:hAnsi="Wingdings" w:hint="default"/>
      </w:rPr>
    </w:lvl>
    <w:lvl w:ilvl="2" w:tplc="04090015">
      <w:start w:val="1"/>
      <w:numFmt w:val="upperLetter"/>
      <w:lvlText w:val="%3."/>
      <w:lvlJc w:val="left"/>
      <w:pPr>
        <w:ind w:left="900" w:hanging="180"/>
      </w:pPr>
      <w:rPr>
        <w:rFonts w:hint="default"/>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2C437EF"/>
    <w:multiLevelType w:val="hybridMultilevel"/>
    <w:tmpl w:val="2AB264A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3590C24"/>
    <w:multiLevelType w:val="hybridMultilevel"/>
    <w:tmpl w:val="D0BC760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5DF6FF5"/>
    <w:multiLevelType w:val="hybridMultilevel"/>
    <w:tmpl w:val="C97E6404"/>
    <w:lvl w:ilvl="0" w:tplc="A5646C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65B707B"/>
    <w:multiLevelType w:val="hybridMultilevel"/>
    <w:tmpl w:val="CC9C15E4"/>
    <w:lvl w:ilvl="0" w:tplc="04090019">
      <w:start w:val="1"/>
      <w:numFmt w:val="lowerLetter"/>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7673AB4"/>
    <w:multiLevelType w:val="hybridMultilevel"/>
    <w:tmpl w:val="B7387C8C"/>
    <w:lvl w:ilvl="0" w:tplc="04090003">
      <w:start w:val="1"/>
      <w:numFmt w:val="bullet"/>
      <w:lvlText w:val="o"/>
      <w:lvlJc w:val="left"/>
      <w:pPr>
        <w:ind w:left="630" w:hanging="360"/>
      </w:pPr>
      <w:rPr>
        <w:rFonts w:ascii="Courier New" w:hAnsi="Courier New" w:cs="Courier New"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3" w15:restartNumberingAfterBreak="0">
    <w:nsid w:val="3B6F614E"/>
    <w:multiLevelType w:val="hybridMultilevel"/>
    <w:tmpl w:val="8500E7E4"/>
    <w:lvl w:ilvl="0" w:tplc="D244F3C6">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B811098"/>
    <w:multiLevelType w:val="hybridMultilevel"/>
    <w:tmpl w:val="6F4669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BA03206"/>
    <w:multiLevelType w:val="hybridMultilevel"/>
    <w:tmpl w:val="E8905C44"/>
    <w:lvl w:ilvl="0" w:tplc="B92EC660">
      <w:start w:val="1112"/>
      <w:numFmt w:val="bullet"/>
      <w:lvlText w:val="-"/>
      <w:lvlJc w:val="left"/>
      <w:pPr>
        <w:ind w:left="720" w:hanging="360"/>
      </w:pPr>
      <w:rPr>
        <w:rFonts w:ascii="Century Gothic" w:eastAsia="MS Mincho"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E4653DC"/>
    <w:multiLevelType w:val="hybridMultilevel"/>
    <w:tmpl w:val="DB643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03E54F7"/>
    <w:multiLevelType w:val="hybridMultilevel"/>
    <w:tmpl w:val="BA5E5360"/>
    <w:lvl w:ilvl="0" w:tplc="0409000F">
      <w:start w:val="1"/>
      <w:numFmt w:val="decimal"/>
      <w:lvlText w:val="%1."/>
      <w:lvlJc w:val="left"/>
      <w:pPr>
        <w:ind w:left="72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4169135D"/>
    <w:multiLevelType w:val="hybridMultilevel"/>
    <w:tmpl w:val="07408610"/>
    <w:lvl w:ilvl="0" w:tplc="04090019">
      <w:start w:val="1"/>
      <w:numFmt w:val="lowerLetter"/>
      <w:lvlText w:val="%1."/>
      <w:lvlJc w:val="left"/>
      <w:pPr>
        <w:ind w:left="1080" w:hanging="360"/>
      </w:pPr>
      <w:rPr>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18309A1"/>
    <w:multiLevelType w:val="hybridMultilevel"/>
    <w:tmpl w:val="2D0EC692"/>
    <w:lvl w:ilvl="0" w:tplc="55D2CB00">
      <w:start w:val="1"/>
      <w:numFmt w:val="bullet"/>
      <w:lvlText w:val="•"/>
      <w:lvlJc w:val="left"/>
      <w:pPr>
        <w:tabs>
          <w:tab w:val="num" w:pos="720"/>
        </w:tabs>
        <w:ind w:left="720" w:hanging="360"/>
      </w:pPr>
      <w:rPr>
        <w:rFonts w:ascii="Arial" w:hAnsi="Arial" w:hint="default"/>
      </w:rPr>
    </w:lvl>
    <w:lvl w:ilvl="1" w:tplc="61E6333C" w:tentative="1">
      <w:start w:val="1"/>
      <w:numFmt w:val="bullet"/>
      <w:lvlText w:val="•"/>
      <w:lvlJc w:val="left"/>
      <w:pPr>
        <w:tabs>
          <w:tab w:val="num" w:pos="1440"/>
        </w:tabs>
        <w:ind w:left="1440" w:hanging="360"/>
      </w:pPr>
      <w:rPr>
        <w:rFonts w:ascii="Arial" w:hAnsi="Arial" w:hint="default"/>
      </w:rPr>
    </w:lvl>
    <w:lvl w:ilvl="2" w:tplc="091A725A" w:tentative="1">
      <w:start w:val="1"/>
      <w:numFmt w:val="bullet"/>
      <w:lvlText w:val="•"/>
      <w:lvlJc w:val="left"/>
      <w:pPr>
        <w:tabs>
          <w:tab w:val="num" w:pos="2160"/>
        </w:tabs>
        <w:ind w:left="2160" w:hanging="360"/>
      </w:pPr>
      <w:rPr>
        <w:rFonts w:ascii="Arial" w:hAnsi="Arial" w:hint="default"/>
      </w:rPr>
    </w:lvl>
    <w:lvl w:ilvl="3" w:tplc="6972BAF2" w:tentative="1">
      <w:start w:val="1"/>
      <w:numFmt w:val="bullet"/>
      <w:lvlText w:val="•"/>
      <w:lvlJc w:val="left"/>
      <w:pPr>
        <w:tabs>
          <w:tab w:val="num" w:pos="2880"/>
        </w:tabs>
        <w:ind w:left="2880" w:hanging="360"/>
      </w:pPr>
      <w:rPr>
        <w:rFonts w:ascii="Arial" w:hAnsi="Arial" w:hint="default"/>
      </w:rPr>
    </w:lvl>
    <w:lvl w:ilvl="4" w:tplc="54C6A2EA" w:tentative="1">
      <w:start w:val="1"/>
      <w:numFmt w:val="bullet"/>
      <w:lvlText w:val="•"/>
      <w:lvlJc w:val="left"/>
      <w:pPr>
        <w:tabs>
          <w:tab w:val="num" w:pos="3600"/>
        </w:tabs>
        <w:ind w:left="3600" w:hanging="360"/>
      </w:pPr>
      <w:rPr>
        <w:rFonts w:ascii="Arial" w:hAnsi="Arial" w:hint="default"/>
      </w:rPr>
    </w:lvl>
    <w:lvl w:ilvl="5" w:tplc="97ECD8F8" w:tentative="1">
      <w:start w:val="1"/>
      <w:numFmt w:val="bullet"/>
      <w:lvlText w:val="•"/>
      <w:lvlJc w:val="left"/>
      <w:pPr>
        <w:tabs>
          <w:tab w:val="num" w:pos="4320"/>
        </w:tabs>
        <w:ind w:left="4320" w:hanging="360"/>
      </w:pPr>
      <w:rPr>
        <w:rFonts w:ascii="Arial" w:hAnsi="Arial" w:hint="default"/>
      </w:rPr>
    </w:lvl>
    <w:lvl w:ilvl="6" w:tplc="4E384B76" w:tentative="1">
      <w:start w:val="1"/>
      <w:numFmt w:val="bullet"/>
      <w:lvlText w:val="•"/>
      <w:lvlJc w:val="left"/>
      <w:pPr>
        <w:tabs>
          <w:tab w:val="num" w:pos="5040"/>
        </w:tabs>
        <w:ind w:left="5040" w:hanging="360"/>
      </w:pPr>
      <w:rPr>
        <w:rFonts w:ascii="Arial" w:hAnsi="Arial" w:hint="default"/>
      </w:rPr>
    </w:lvl>
    <w:lvl w:ilvl="7" w:tplc="6D303020" w:tentative="1">
      <w:start w:val="1"/>
      <w:numFmt w:val="bullet"/>
      <w:lvlText w:val="•"/>
      <w:lvlJc w:val="left"/>
      <w:pPr>
        <w:tabs>
          <w:tab w:val="num" w:pos="5760"/>
        </w:tabs>
        <w:ind w:left="5760" w:hanging="360"/>
      </w:pPr>
      <w:rPr>
        <w:rFonts w:ascii="Arial" w:hAnsi="Arial" w:hint="default"/>
      </w:rPr>
    </w:lvl>
    <w:lvl w:ilvl="8" w:tplc="A2C4A6B4"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44EA0C0E"/>
    <w:multiLevelType w:val="hybridMultilevel"/>
    <w:tmpl w:val="2E20D7A2"/>
    <w:lvl w:ilvl="0" w:tplc="04090019">
      <w:start w:val="1"/>
      <w:numFmt w:val="lowerLetter"/>
      <w:lvlText w:val="%1."/>
      <w:lvlJc w:val="left"/>
      <w:pPr>
        <w:ind w:left="1080" w:hanging="360"/>
      </w:pPr>
      <w:rPr>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9D822CD"/>
    <w:multiLevelType w:val="hybridMultilevel"/>
    <w:tmpl w:val="9C8AD1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0A17BA1"/>
    <w:multiLevelType w:val="hybridMultilevel"/>
    <w:tmpl w:val="6B424642"/>
    <w:lvl w:ilvl="0" w:tplc="DE9EDC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2A24548"/>
    <w:multiLevelType w:val="hybridMultilevel"/>
    <w:tmpl w:val="3E28F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42D0E9B"/>
    <w:multiLevelType w:val="hybridMultilevel"/>
    <w:tmpl w:val="8FA425BC"/>
    <w:lvl w:ilvl="0" w:tplc="66902BEE">
      <w:start w:val="1"/>
      <w:numFmt w:val="decimal"/>
      <w:lvlText w:val="%1."/>
      <w:lvlJc w:val="left"/>
      <w:pPr>
        <w:tabs>
          <w:tab w:val="num" w:pos="720"/>
        </w:tabs>
        <w:ind w:left="720" w:hanging="360"/>
      </w:pPr>
    </w:lvl>
    <w:lvl w:ilvl="1" w:tplc="B876FBB6">
      <w:start w:val="1"/>
      <w:numFmt w:val="decimal"/>
      <w:lvlText w:val="%2."/>
      <w:lvlJc w:val="left"/>
      <w:pPr>
        <w:tabs>
          <w:tab w:val="num" w:pos="1440"/>
        </w:tabs>
        <w:ind w:left="1440" w:hanging="360"/>
      </w:pPr>
    </w:lvl>
    <w:lvl w:ilvl="2" w:tplc="0D3AA522">
      <w:start w:val="1"/>
      <w:numFmt w:val="decimal"/>
      <w:lvlText w:val="%3."/>
      <w:lvlJc w:val="left"/>
      <w:pPr>
        <w:tabs>
          <w:tab w:val="num" w:pos="2160"/>
        </w:tabs>
        <w:ind w:left="2160" w:hanging="360"/>
      </w:pPr>
    </w:lvl>
    <w:lvl w:ilvl="3" w:tplc="96EC7C52" w:tentative="1">
      <w:start w:val="1"/>
      <w:numFmt w:val="decimal"/>
      <w:lvlText w:val="%4."/>
      <w:lvlJc w:val="left"/>
      <w:pPr>
        <w:tabs>
          <w:tab w:val="num" w:pos="2880"/>
        </w:tabs>
        <w:ind w:left="2880" w:hanging="360"/>
      </w:pPr>
    </w:lvl>
    <w:lvl w:ilvl="4" w:tplc="F35CB738" w:tentative="1">
      <w:start w:val="1"/>
      <w:numFmt w:val="decimal"/>
      <w:lvlText w:val="%5."/>
      <w:lvlJc w:val="left"/>
      <w:pPr>
        <w:tabs>
          <w:tab w:val="num" w:pos="3600"/>
        </w:tabs>
        <w:ind w:left="3600" w:hanging="360"/>
      </w:pPr>
    </w:lvl>
    <w:lvl w:ilvl="5" w:tplc="6B6C6698" w:tentative="1">
      <w:start w:val="1"/>
      <w:numFmt w:val="decimal"/>
      <w:lvlText w:val="%6."/>
      <w:lvlJc w:val="left"/>
      <w:pPr>
        <w:tabs>
          <w:tab w:val="num" w:pos="4320"/>
        </w:tabs>
        <w:ind w:left="4320" w:hanging="360"/>
      </w:pPr>
    </w:lvl>
    <w:lvl w:ilvl="6" w:tplc="5916108E" w:tentative="1">
      <w:start w:val="1"/>
      <w:numFmt w:val="decimal"/>
      <w:lvlText w:val="%7."/>
      <w:lvlJc w:val="left"/>
      <w:pPr>
        <w:tabs>
          <w:tab w:val="num" w:pos="5040"/>
        </w:tabs>
        <w:ind w:left="5040" w:hanging="360"/>
      </w:pPr>
    </w:lvl>
    <w:lvl w:ilvl="7" w:tplc="61DA4B74" w:tentative="1">
      <w:start w:val="1"/>
      <w:numFmt w:val="decimal"/>
      <w:lvlText w:val="%8."/>
      <w:lvlJc w:val="left"/>
      <w:pPr>
        <w:tabs>
          <w:tab w:val="num" w:pos="5760"/>
        </w:tabs>
        <w:ind w:left="5760" w:hanging="360"/>
      </w:pPr>
    </w:lvl>
    <w:lvl w:ilvl="8" w:tplc="2808110A" w:tentative="1">
      <w:start w:val="1"/>
      <w:numFmt w:val="decimal"/>
      <w:lvlText w:val="%9."/>
      <w:lvlJc w:val="left"/>
      <w:pPr>
        <w:tabs>
          <w:tab w:val="num" w:pos="6480"/>
        </w:tabs>
        <w:ind w:left="6480" w:hanging="360"/>
      </w:pPr>
    </w:lvl>
  </w:abstractNum>
  <w:abstractNum w:abstractNumId="45" w15:restartNumberingAfterBreak="0">
    <w:nsid w:val="55811079"/>
    <w:multiLevelType w:val="hybridMultilevel"/>
    <w:tmpl w:val="DA2C87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5B95B1D"/>
    <w:multiLevelType w:val="hybridMultilevel"/>
    <w:tmpl w:val="78245B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8B43EB8"/>
    <w:multiLevelType w:val="hybridMultilevel"/>
    <w:tmpl w:val="BBE0F4A6"/>
    <w:lvl w:ilvl="0" w:tplc="0978AF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9C22E0F"/>
    <w:multiLevelType w:val="hybridMultilevel"/>
    <w:tmpl w:val="14D69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A177423"/>
    <w:multiLevelType w:val="hybridMultilevel"/>
    <w:tmpl w:val="67CEA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5BAC1798"/>
    <w:multiLevelType w:val="hybridMultilevel"/>
    <w:tmpl w:val="A6AA3750"/>
    <w:lvl w:ilvl="0" w:tplc="58D8B762">
      <w:start w:val="1"/>
      <w:numFmt w:val="decimal"/>
      <w:lvlText w:val="%1."/>
      <w:lvlJc w:val="left"/>
      <w:pPr>
        <w:ind w:left="1080" w:hanging="360"/>
      </w:pPr>
      <w:rPr>
        <w:color w:val="auto"/>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5F7D7887"/>
    <w:multiLevelType w:val="hybridMultilevel"/>
    <w:tmpl w:val="58C624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056214A"/>
    <w:multiLevelType w:val="hybridMultilevel"/>
    <w:tmpl w:val="0B308FD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60BC60DA"/>
    <w:multiLevelType w:val="hybridMultilevel"/>
    <w:tmpl w:val="CB5C454C"/>
    <w:lvl w:ilvl="0" w:tplc="A48AC43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4E86C58"/>
    <w:multiLevelType w:val="hybridMultilevel"/>
    <w:tmpl w:val="64685492"/>
    <w:lvl w:ilvl="0" w:tplc="EE10729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50A7819"/>
    <w:multiLevelType w:val="hybridMultilevel"/>
    <w:tmpl w:val="1C3A4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8F00EF2"/>
    <w:multiLevelType w:val="hybridMultilevel"/>
    <w:tmpl w:val="F8D6B9CE"/>
    <w:lvl w:ilvl="0" w:tplc="04090019">
      <w:start w:val="1"/>
      <w:numFmt w:val="lowerLetter"/>
      <w:lvlText w:val="%1."/>
      <w:lvlJc w:val="left"/>
      <w:pPr>
        <w:ind w:left="1080" w:hanging="360"/>
      </w:pPr>
      <w:rPr>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699B21C4"/>
    <w:multiLevelType w:val="hybridMultilevel"/>
    <w:tmpl w:val="40186046"/>
    <w:lvl w:ilvl="0" w:tplc="E80A53DE">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0217CF1"/>
    <w:multiLevelType w:val="hybridMultilevel"/>
    <w:tmpl w:val="99D614E6"/>
    <w:lvl w:ilvl="0" w:tplc="B7D6238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0AC3FB7"/>
    <w:multiLevelType w:val="hybridMultilevel"/>
    <w:tmpl w:val="06A689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137239E"/>
    <w:multiLevelType w:val="hybridMultilevel"/>
    <w:tmpl w:val="2E06EFDA"/>
    <w:lvl w:ilvl="0" w:tplc="8CB6C09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17C7AF9"/>
    <w:multiLevelType w:val="hybridMultilevel"/>
    <w:tmpl w:val="F1F62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2EE520C"/>
    <w:multiLevelType w:val="hybridMultilevel"/>
    <w:tmpl w:val="CCB84D4E"/>
    <w:lvl w:ilvl="0" w:tplc="04090005">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rPr>
        <w:rFonts w:ascii="Wingdings" w:hAnsi="Wingdings"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3" w15:restartNumberingAfterBreak="0">
    <w:nsid w:val="731703EB"/>
    <w:multiLevelType w:val="hybridMultilevel"/>
    <w:tmpl w:val="FFA628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737E75D8"/>
    <w:multiLevelType w:val="hybridMultilevel"/>
    <w:tmpl w:val="96E0762C"/>
    <w:lvl w:ilvl="0" w:tplc="04090003">
      <w:start w:val="1"/>
      <w:numFmt w:val="bullet"/>
      <w:lvlText w:val="o"/>
      <w:lvlJc w:val="left"/>
      <w:pPr>
        <w:ind w:left="63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3D1693F"/>
    <w:multiLevelType w:val="hybridMultilevel"/>
    <w:tmpl w:val="C7AEEE6E"/>
    <w:lvl w:ilvl="0" w:tplc="0409000F">
      <w:start w:val="1"/>
      <w:numFmt w:val="decimal"/>
      <w:lvlText w:val="%1."/>
      <w:lvlJc w:val="left"/>
      <w:pPr>
        <w:ind w:left="135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6" w15:restartNumberingAfterBreak="0">
    <w:nsid w:val="75383A1B"/>
    <w:multiLevelType w:val="hybridMultilevel"/>
    <w:tmpl w:val="7DDE0EFC"/>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5FD43AE"/>
    <w:multiLevelType w:val="hybridMultilevel"/>
    <w:tmpl w:val="8416AE40"/>
    <w:lvl w:ilvl="0" w:tplc="A0626C3E">
      <w:start w:val="1"/>
      <w:numFmt w:val="decimal"/>
      <w:lvlText w:val="%1."/>
      <w:lvlJc w:val="left"/>
      <w:pPr>
        <w:ind w:left="1350" w:hanging="360"/>
      </w:pPr>
      <w:rPr>
        <w:rFonts w:hint="default"/>
      </w:rPr>
    </w:lvl>
    <w:lvl w:ilvl="1" w:tplc="5E88E282">
      <w:start w:val="1"/>
      <w:numFmt w:val="upperLetter"/>
      <w:lvlText w:val="%2."/>
      <w:lvlJc w:val="left"/>
      <w:pPr>
        <w:ind w:left="2790" w:hanging="360"/>
      </w:pPr>
      <w:rPr>
        <w:rFonts w:eastAsiaTheme="minorHAnsi" w:hint="default"/>
        <w:b/>
        <w:sz w:val="24"/>
      </w:r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8" w15:restartNumberingAfterBreak="0">
    <w:nsid w:val="7BC337D0"/>
    <w:multiLevelType w:val="hybridMultilevel"/>
    <w:tmpl w:val="CB3E8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D514D4F"/>
    <w:multiLevelType w:val="hybridMultilevel"/>
    <w:tmpl w:val="4BEAD760"/>
    <w:lvl w:ilvl="0" w:tplc="1FC420A6">
      <w:start w:val="5"/>
      <w:numFmt w:val="decimal"/>
      <w:lvlText w:val="%1."/>
      <w:lvlJc w:val="left"/>
      <w:pPr>
        <w:ind w:left="1080" w:hanging="360"/>
      </w:pPr>
      <w:rPr>
        <w:rFonts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EED2C2D"/>
    <w:multiLevelType w:val="hybridMultilevel"/>
    <w:tmpl w:val="E08AA4A2"/>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F5818DF"/>
    <w:multiLevelType w:val="hybridMultilevel"/>
    <w:tmpl w:val="A5403C84"/>
    <w:lvl w:ilvl="0" w:tplc="04090019">
      <w:start w:val="1"/>
      <w:numFmt w:val="lowerLetter"/>
      <w:lvlText w:val="%1."/>
      <w:lvlJc w:val="left"/>
      <w:pPr>
        <w:ind w:left="1080" w:hanging="360"/>
      </w:pPr>
      <w:rPr>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25"/>
  </w:num>
  <w:num w:numId="3">
    <w:abstractNumId w:val="32"/>
  </w:num>
  <w:num w:numId="4">
    <w:abstractNumId w:val="62"/>
  </w:num>
  <w:num w:numId="5">
    <w:abstractNumId w:val="64"/>
  </w:num>
  <w:num w:numId="6">
    <w:abstractNumId w:val="52"/>
  </w:num>
  <w:num w:numId="7">
    <w:abstractNumId w:val="21"/>
  </w:num>
  <w:num w:numId="8">
    <w:abstractNumId w:val="70"/>
  </w:num>
  <w:num w:numId="9">
    <w:abstractNumId w:val="29"/>
  </w:num>
  <w:num w:numId="10">
    <w:abstractNumId w:val="27"/>
  </w:num>
  <w:num w:numId="11">
    <w:abstractNumId w:val="44"/>
  </w:num>
  <w:num w:numId="12">
    <w:abstractNumId w:val="33"/>
  </w:num>
  <w:num w:numId="13">
    <w:abstractNumId w:val="7"/>
  </w:num>
  <w:num w:numId="14">
    <w:abstractNumId w:val="51"/>
  </w:num>
  <w:num w:numId="15">
    <w:abstractNumId w:val="50"/>
  </w:num>
  <w:num w:numId="16">
    <w:abstractNumId w:val="56"/>
  </w:num>
  <w:num w:numId="17">
    <w:abstractNumId w:val="38"/>
  </w:num>
  <w:num w:numId="18">
    <w:abstractNumId w:val="11"/>
  </w:num>
  <w:num w:numId="19">
    <w:abstractNumId w:val="40"/>
  </w:num>
  <w:num w:numId="20">
    <w:abstractNumId w:val="37"/>
  </w:num>
  <w:num w:numId="21">
    <w:abstractNumId w:val="71"/>
  </w:num>
  <w:num w:numId="22">
    <w:abstractNumId w:val="41"/>
  </w:num>
  <w:num w:numId="23">
    <w:abstractNumId w:val="55"/>
  </w:num>
  <w:num w:numId="24">
    <w:abstractNumId w:val="28"/>
  </w:num>
  <w:num w:numId="25">
    <w:abstractNumId w:val="31"/>
  </w:num>
  <w:num w:numId="26">
    <w:abstractNumId w:val="59"/>
  </w:num>
  <w:num w:numId="27">
    <w:abstractNumId w:val="4"/>
  </w:num>
  <w:num w:numId="28">
    <w:abstractNumId w:val="12"/>
  </w:num>
  <w:num w:numId="29">
    <w:abstractNumId w:val="8"/>
  </w:num>
  <w:num w:numId="30">
    <w:abstractNumId w:val="0"/>
  </w:num>
  <w:num w:numId="31">
    <w:abstractNumId w:val="34"/>
  </w:num>
  <w:num w:numId="32">
    <w:abstractNumId w:val="2"/>
  </w:num>
  <w:num w:numId="33">
    <w:abstractNumId w:val="16"/>
  </w:num>
  <w:num w:numId="34">
    <w:abstractNumId w:val="9"/>
  </w:num>
  <w:num w:numId="35">
    <w:abstractNumId w:val="66"/>
  </w:num>
  <w:num w:numId="36">
    <w:abstractNumId w:val="15"/>
  </w:num>
  <w:num w:numId="37">
    <w:abstractNumId w:val="19"/>
  </w:num>
  <w:num w:numId="38">
    <w:abstractNumId w:val="65"/>
  </w:num>
  <w:num w:numId="39">
    <w:abstractNumId w:val="54"/>
  </w:num>
  <w:num w:numId="40">
    <w:abstractNumId w:val="5"/>
  </w:num>
  <w:num w:numId="41">
    <w:abstractNumId w:val="69"/>
  </w:num>
  <w:num w:numId="42">
    <w:abstractNumId w:val="53"/>
  </w:num>
  <w:num w:numId="43">
    <w:abstractNumId w:val="47"/>
  </w:num>
  <w:num w:numId="44">
    <w:abstractNumId w:val="57"/>
  </w:num>
  <w:num w:numId="45">
    <w:abstractNumId w:val="58"/>
  </w:num>
  <w:num w:numId="46">
    <w:abstractNumId w:val="17"/>
  </w:num>
  <w:num w:numId="47">
    <w:abstractNumId w:val="30"/>
  </w:num>
  <w:num w:numId="48">
    <w:abstractNumId w:val="42"/>
  </w:num>
  <w:num w:numId="49">
    <w:abstractNumId w:val="22"/>
  </w:num>
  <w:num w:numId="50">
    <w:abstractNumId w:val="26"/>
  </w:num>
  <w:num w:numId="51">
    <w:abstractNumId w:val="60"/>
  </w:num>
  <w:num w:numId="52">
    <w:abstractNumId w:val="10"/>
  </w:num>
  <w:num w:numId="53">
    <w:abstractNumId w:val="67"/>
  </w:num>
  <w:num w:numId="54">
    <w:abstractNumId w:val="6"/>
  </w:num>
  <w:num w:numId="55">
    <w:abstractNumId w:val="61"/>
  </w:num>
  <w:num w:numId="56">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6"/>
  </w:num>
  <w:num w:numId="58">
    <w:abstractNumId w:val="49"/>
  </w:num>
  <w:num w:numId="59">
    <w:abstractNumId w:val="20"/>
  </w:num>
  <w:num w:numId="60">
    <w:abstractNumId w:val="1"/>
  </w:num>
  <w:num w:numId="61">
    <w:abstractNumId w:val="14"/>
  </w:num>
  <w:num w:numId="62">
    <w:abstractNumId w:val="45"/>
  </w:num>
  <w:num w:numId="63">
    <w:abstractNumId w:val="23"/>
  </w:num>
  <w:num w:numId="64">
    <w:abstractNumId w:val="43"/>
  </w:num>
  <w:num w:numId="65">
    <w:abstractNumId w:val="48"/>
  </w:num>
  <w:num w:numId="66">
    <w:abstractNumId w:val="13"/>
  </w:num>
  <w:num w:numId="67">
    <w:abstractNumId w:val="68"/>
  </w:num>
  <w:num w:numId="68">
    <w:abstractNumId w:val="63"/>
  </w:num>
  <w:num w:numId="69">
    <w:abstractNumId w:val="3"/>
  </w:num>
  <w:num w:numId="70">
    <w:abstractNumId w:val="35"/>
  </w:num>
  <w:num w:numId="71">
    <w:abstractNumId w:val="39"/>
  </w:num>
  <w:num w:numId="72">
    <w:abstractNumId w:val="2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D4D"/>
    <w:rsid w:val="000504E9"/>
    <w:rsid w:val="00063D83"/>
    <w:rsid w:val="0009410C"/>
    <w:rsid w:val="000A4981"/>
    <w:rsid w:val="000C6FD0"/>
    <w:rsid w:val="000D2BB2"/>
    <w:rsid w:val="001648E2"/>
    <w:rsid w:val="00183BE7"/>
    <w:rsid w:val="00193928"/>
    <w:rsid w:val="001A2FC7"/>
    <w:rsid w:val="001E7725"/>
    <w:rsid w:val="00233CCE"/>
    <w:rsid w:val="002F4B28"/>
    <w:rsid w:val="0030418F"/>
    <w:rsid w:val="00371629"/>
    <w:rsid w:val="003A6F39"/>
    <w:rsid w:val="003D657C"/>
    <w:rsid w:val="003E536D"/>
    <w:rsid w:val="005031FF"/>
    <w:rsid w:val="00514FB4"/>
    <w:rsid w:val="00575D4D"/>
    <w:rsid w:val="005B4FB0"/>
    <w:rsid w:val="005F4858"/>
    <w:rsid w:val="00613F03"/>
    <w:rsid w:val="006144CD"/>
    <w:rsid w:val="00625316"/>
    <w:rsid w:val="0065562B"/>
    <w:rsid w:val="00665F22"/>
    <w:rsid w:val="006E6604"/>
    <w:rsid w:val="006F1F7C"/>
    <w:rsid w:val="00711254"/>
    <w:rsid w:val="00727A44"/>
    <w:rsid w:val="00764C9A"/>
    <w:rsid w:val="007B5B1A"/>
    <w:rsid w:val="007B650B"/>
    <w:rsid w:val="007B694A"/>
    <w:rsid w:val="007C7981"/>
    <w:rsid w:val="007D2CF3"/>
    <w:rsid w:val="00830D8E"/>
    <w:rsid w:val="008613D3"/>
    <w:rsid w:val="00867B72"/>
    <w:rsid w:val="00886444"/>
    <w:rsid w:val="008A572B"/>
    <w:rsid w:val="008B36B5"/>
    <w:rsid w:val="008D0E63"/>
    <w:rsid w:val="0090561E"/>
    <w:rsid w:val="0093041C"/>
    <w:rsid w:val="009A0662"/>
    <w:rsid w:val="00A46AB8"/>
    <w:rsid w:val="00AB32F5"/>
    <w:rsid w:val="00AD7717"/>
    <w:rsid w:val="00B014E3"/>
    <w:rsid w:val="00B2044F"/>
    <w:rsid w:val="00B407FE"/>
    <w:rsid w:val="00B44D98"/>
    <w:rsid w:val="00B828B3"/>
    <w:rsid w:val="00BA5E4D"/>
    <w:rsid w:val="00BB3FCA"/>
    <w:rsid w:val="00BC6880"/>
    <w:rsid w:val="00BD54B2"/>
    <w:rsid w:val="00BD7595"/>
    <w:rsid w:val="00BE2425"/>
    <w:rsid w:val="00C00840"/>
    <w:rsid w:val="00C51238"/>
    <w:rsid w:val="00C6068D"/>
    <w:rsid w:val="00C755C0"/>
    <w:rsid w:val="00CA211A"/>
    <w:rsid w:val="00CC1344"/>
    <w:rsid w:val="00DB07A3"/>
    <w:rsid w:val="00DB3C57"/>
    <w:rsid w:val="00DB4E01"/>
    <w:rsid w:val="00DD52C4"/>
    <w:rsid w:val="00DE1B26"/>
    <w:rsid w:val="00DF1B43"/>
    <w:rsid w:val="00E02C0D"/>
    <w:rsid w:val="00E233D1"/>
    <w:rsid w:val="00E2705F"/>
    <w:rsid w:val="00E8216D"/>
    <w:rsid w:val="00EC1CA9"/>
    <w:rsid w:val="00EE4D4C"/>
    <w:rsid w:val="00F06156"/>
    <w:rsid w:val="00F12643"/>
    <w:rsid w:val="00F203FC"/>
    <w:rsid w:val="00F67373"/>
    <w:rsid w:val="00F8298D"/>
    <w:rsid w:val="00F82D7C"/>
    <w:rsid w:val="00F97ECD"/>
    <w:rsid w:val="00FA2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DFF88"/>
  <w15:docId w15:val="{FF392F9B-4A7A-4128-9AA7-97A793B81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D4D"/>
  </w:style>
  <w:style w:type="paragraph" w:styleId="Heading1">
    <w:name w:val="heading 1"/>
    <w:basedOn w:val="Normal"/>
    <w:next w:val="Normal"/>
    <w:link w:val="Heading1Char"/>
    <w:uiPriority w:val="9"/>
    <w:qFormat/>
    <w:rsid w:val="00575D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75D4D"/>
    <w:pPr>
      <w:keepNext/>
      <w:spacing w:line="240" w:lineRule="auto"/>
      <w:outlineLvl w:val="1"/>
    </w:pPr>
    <w:rPr>
      <w:rFonts w:eastAsia="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5D4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575D4D"/>
    <w:rPr>
      <w:rFonts w:eastAsia="Times New Roman"/>
      <w:i/>
      <w:szCs w:val="20"/>
    </w:rPr>
  </w:style>
  <w:style w:type="paragraph" w:styleId="TOCHeading">
    <w:name w:val="TOC Heading"/>
    <w:basedOn w:val="Heading1"/>
    <w:next w:val="Normal"/>
    <w:uiPriority w:val="39"/>
    <w:unhideWhenUsed/>
    <w:qFormat/>
    <w:rsid w:val="00575D4D"/>
    <w:pPr>
      <w:outlineLvl w:val="9"/>
    </w:pPr>
  </w:style>
  <w:style w:type="paragraph" w:styleId="BalloonText">
    <w:name w:val="Balloon Text"/>
    <w:basedOn w:val="Normal"/>
    <w:link w:val="BalloonTextChar"/>
    <w:uiPriority w:val="99"/>
    <w:semiHidden/>
    <w:unhideWhenUsed/>
    <w:rsid w:val="00575D4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D4D"/>
    <w:rPr>
      <w:rFonts w:ascii="Tahoma" w:hAnsi="Tahoma" w:cs="Tahoma"/>
      <w:sz w:val="16"/>
      <w:szCs w:val="16"/>
    </w:rPr>
  </w:style>
  <w:style w:type="paragraph" w:styleId="TOC2">
    <w:name w:val="toc 2"/>
    <w:basedOn w:val="Normal"/>
    <w:next w:val="Normal"/>
    <w:autoRedefine/>
    <w:uiPriority w:val="39"/>
    <w:unhideWhenUsed/>
    <w:qFormat/>
    <w:rsid w:val="00575D4D"/>
    <w:pPr>
      <w:spacing w:after="100"/>
      <w:ind w:left="220"/>
    </w:pPr>
    <w:rPr>
      <w:rFonts w:asciiTheme="minorHAnsi" w:eastAsiaTheme="minorEastAsia" w:hAnsiTheme="minorHAnsi" w:cstheme="minorBidi"/>
      <w:sz w:val="22"/>
      <w:szCs w:val="22"/>
    </w:rPr>
  </w:style>
  <w:style w:type="paragraph" w:styleId="TOC1">
    <w:name w:val="toc 1"/>
    <w:basedOn w:val="Normal"/>
    <w:next w:val="Normal"/>
    <w:autoRedefine/>
    <w:uiPriority w:val="39"/>
    <w:unhideWhenUsed/>
    <w:qFormat/>
    <w:rsid w:val="00575D4D"/>
    <w:pPr>
      <w:spacing w:after="100"/>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qFormat/>
    <w:rsid w:val="00575D4D"/>
    <w:rPr>
      <w:rFonts w:eastAsiaTheme="minorEastAsia"/>
      <w:sz w:val="36"/>
    </w:rPr>
  </w:style>
  <w:style w:type="paragraph" w:styleId="NormalWeb">
    <w:name w:val="Normal (Web)"/>
    <w:basedOn w:val="Normal"/>
    <w:uiPriority w:val="99"/>
    <w:semiHidden/>
    <w:unhideWhenUsed/>
    <w:rsid w:val="00575D4D"/>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575D4D"/>
    <w:rPr>
      <w:b/>
      <w:bCs/>
    </w:rPr>
  </w:style>
  <w:style w:type="character" w:styleId="Hyperlink">
    <w:name w:val="Hyperlink"/>
    <w:basedOn w:val="DefaultParagraphFont"/>
    <w:uiPriority w:val="99"/>
    <w:unhideWhenUsed/>
    <w:rsid w:val="00575D4D"/>
    <w:rPr>
      <w:color w:val="0000FF" w:themeColor="hyperlink"/>
      <w:u w:val="single"/>
    </w:rPr>
  </w:style>
  <w:style w:type="paragraph" w:styleId="Header">
    <w:name w:val="header"/>
    <w:basedOn w:val="Normal"/>
    <w:link w:val="HeaderChar"/>
    <w:unhideWhenUsed/>
    <w:rsid w:val="00575D4D"/>
    <w:pPr>
      <w:tabs>
        <w:tab w:val="center" w:pos="4680"/>
        <w:tab w:val="right" w:pos="9360"/>
      </w:tabs>
      <w:spacing w:line="240" w:lineRule="auto"/>
    </w:pPr>
  </w:style>
  <w:style w:type="character" w:customStyle="1" w:styleId="HeaderChar">
    <w:name w:val="Header Char"/>
    <w:basedOn w:val="DefaultParagraphFont"/>
    <w:link w:val="Header"/>
    <w:rsid w:val="00575D4D"/>
  </w:style>
  <w:style w:type="paragraph" w:styleId="Footer">
    <w:name w:val="footer"/>
    <w:basedOn w:val="Normal"/>
    <w:link w:val="FooterChar"/>
    <w:uiPriority w:val="99"/>
    <w:unhideWhenUsed/>
    <w:rsid w:val="00575D4D"/>
    <w:pPr>
      <w:tabs>
        <w:tab w:val="center" w:pos="4680"/>
        <w:tab w:val="right" w:pos="9360"/>
      </w:tabs>
      <w:spacing w:line="240" w:lineRule="auto"/>
    </w:pPr>
  </w:style>
  <w:style w:type="character" w:customStyle="1" w:styleId="FooterChar">
    <w:name w:val="Footer Char"/>
    <w:basedOn w:val="DefaultParagraphFont"/>
    <w:link w:val="Footer"/>
    <w:uiPriority w:val="99"/>
    <w:rsid w:val="00575D4D"/>
  </w:style>
  <w:style w:type="paragraph" w:styleId="ListParagraph">
    <w:name w:val="List Paragraph"/>
    <w:basedOn w:val="Normal"/>
    <w:uiPriority w:val="34"/>
    <w:qFormat/>
    <w:rsid w:val="00575D4D"/>
    <w:pPr>
      <w:ind w:left="720"/>
      <w:contextualSpacing/>
    </w:pPr>
  </w:style>
  <w:style w:type="table" w:styleId="TableGrid">
    <w:name w:val="Table Grid"/>
    <w:basedOn w:val="TableNormal"/>
    <w:rsid w:val="00575D4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75D4D"/>
    <w:rPr>
      <w:color w:val="800080" w:themeColor="followedHyperlink"/>
      <w:u w:val="single"/>
    </w:rPr>
  </w:style>
  <w:style w:type="paragraph" w:customStyle="1" w:styleId="Default">
    <w:name w:val="Default"/>
    <w:rsid w:val="00575D4D"/>
    <w:pPr>
      <w:autoSpaceDE w:val="0"/>
      <w:autoSpaceDN w:val="0"/>
      <w:adjustRightInd w:val="0"/>
      <w:spacing w:line="240" w:lineRule="auto"/>
    </w:pPr>
    <w:rPr>
      <w:color w:val="000000"/>
    </w:rPr>
  </w:style>
  <w:style w:type="character" w:customStyle="1" w:styleId="st">
    <w:name w:val="st"/>
    <w:basedOn w:val="DefaultParagraphFont"/>
    <w:rsid w:val="00575D4D"/>
  </w:style>
  <w:style w:type="paragraph" w:customStyle="1" w:styleId="Titre1">
    <w:name w:val="Titre1"/>
    <w:basedOn w:val="Normal"/>
    <w:next w:val="Normal"/>
    <w:rsid w:val="00575D4D"/>
    <w:pPr>
      <w:spacing w:before="240" w:after="120" w:line="240" w:lineRule="auto"/>
      <w:ind w:left="-567"/>
    </w:pPr>
    <w:rPr>
      <w:rFonts w:ascii="Arial" w:eastAsia="Times New Roman" w:hAnsi="Arial"/>
      <w:b/>
      <w:color w:val="000080"/>
      <w:sz w:val="36"/>
      <w:lang w:val="en-GB" w:eastAsia="zh-CN"/>
    </w:rPr>
  </w:style>
  <w:style w:type="character" w:styleId="CommentReference">
    <w:name w:val="annotation reference"/>
    <w:basedOn w:val="DefaultParagraphFont"/>
    <w:uiPriority w:val="99"/>
    <w:semiHidden/>
    <w:unhideWhenUsed/>
    <w:rsid w:val="008613D3"/>
    <w:rPr>
      <w:sz w:val="16"/>
      <w:szCs w:val="16"/>
    </w:rPr>
  </w:style>
  <w:style w:type="paragraph" w:styleId="CommentText">
    <w:name w:val="annotation text"/>
    <w:basedOn w:val="Normal"/>
    <w:link w:val="CommentTextChar"/>
    <w:uiPriority w:val="99"/>
    <w:semiHidden/>
    <w:unhideWhenUsed/>
    <w:rsid w:val="008613D3"/>
    <w:pPr>
      <w:spacing w:line="240" w:lineRule="auto"/>
    </w:pPr>
    <w:rPr>
      <w:sz w:val="20"/>
      <w:szCs w:val="20"/>
    </w:rPr>
  </w:style>
  <w:style w:type="character" w:customStyle="1" w:styleId="CommentTextChar">
    <w:name w:val="Comment Text Char"/>
    <w:basedOn w:val="DefaultParagraphFont"/>
    <w:link w:val="CommentText"/>
    <w:uiPriority w:val="99"/>
    <w:semiHidden/>
    <w:rsid w:val="008613D3"/>
    <w:rPr>
      <w:sz w:val="20"/>
      <w:szCs w:val="20"/>
    </w:rPr>
  </w:style>
  <w:style w:type="paragraph" w:styleId="CommentSubject">
    <w:name w:val="annotation subject"/>
    <w:basedOn w:val="CommentText"/>
    <w:next w:val="CommentText"/>
    <w:link w:val="CommentSubjectChar"/>
    <w:uiPriority w:val="99"/>
    <w:semiHidden/>
    <w:unhideWhenUsed/>
    <w:rsid w:val="008613D3"/>
    <w:rPr>
      <w:b/>
      <w:bCs/>
    </w:rPr>
  </w:style>
  <w:style w:type="character" w:customStyle="1" w:styleId="CommentSubjectChar">
    <w:name w:val="Comment Subject Char"/>
    <w:basedOn w:val="CommentTextChar"/>
    <w:link w:val="CommentSubject"/>
    <w:uiPriority w:val="99"/>
    <w:semiHidden/>
    <w:rsid w:val="008613D3"/>
    <w:rPr>
      <w:b/>
      <w:bCs/>
      <w:sz w:val="20"/>
      <w:szCs w:val="20"/>
    </w:rPr>
  </w:style>
  <w:style w:type="table" w:customStyle="1" w:styleId="TipTable">
    <w:name w:val="Tip Table"/>
    <w:basedOn w:val="TableNormal"/>
    <w:uiPriority w:val="99"/>
    <w:rsid w:val="007D2CF3"/>
    <w:pPr>
      <w:spacing w:line="240" w:lineRule="auto"/>
    </w:pPr>
    <w:rPr>
      <w:rFonts w:ascii="Garamond" w:eastAsia="MS Mincho" w:hAnsi="Garamond"/>
      <w:color w:val="404040"/>
      <w:sz w:val="18"/>
      <w:szCs w:val="18"/>
      <w:lang w:eastAsia="ja-JP"/>
    </w:rPr>
    <w:tblPr>
      <w:tblCellMar>
        <w:top w:w="144" w:type="dxa"/>
        <w:left w:w="0" w:type="dxa"/>
        <w:right w:w="0" w:type="dxa"/>
      </w:tblCellMar>
    </w:tblPr>
    <w:tcPr>
      <w:shd w:val="clear" w:color="auto" w:fill="FCDBDB"/>
    </w:tcPr>
    <w:tblStylePr w:type="firstCol">
      <w:pPr>
        <w:wordWrap/>
        <w:jc w:val="center"/>
      </w:pPr>
    </w:tblStylePr>
  </w:style>
  <w:style w:type="character" w:styleId="PlaceholderText">
    <w:name w:val="Placeholder Text"/>
    <w:basedOn w:val="DefaultParagraphFont"/>
    <w:uiPriority w:val="99"/>
    <w:semiHidden/>
    <w:rsid w:val="007D2CF3"/>
    <w:rPr>
      <w:color w:val="808080"/>
    </w:rPr>
  </w:style>
  <w:style w:type="table" w:customStyle="1" w:styleId="FinancialTable">
    <w:name w:val="Financial Table"/>
    <w:basedOn w:val="TableNormal"/>
    <w:uiPriority w:val="99"/>
    <w:rsid w:val="007D2CF3"/>
    <w:pPr>
      <w:spacing w:before="60" w:after="60" w:line="240" w:lineRule="auto"/>
    </w:pPr>
    <w:rPr>
      <w:rFonts w:ascii="Garamond" w:eastAsia="MS Mincho" w:hAnsi="Garamond"/>
      <w:color w:val="4C483D"/>
      <w:sz w:val="20"/>
      <w:szCs w:val="20"/>
      <w:lang w:eastAsia="ja-JP"/>
    </w:rPr>
    <w:tblPr>
      <w:tblStyleRowBandSize w:val="1"/>
      <w:tblBorders>
        <w:top w:val="single" w:sz="4" w:space="0" w:color="BCB8AC"/>
        <w:left w:val="single" w:sz="4" w:space="0" w:color="BCB8AC"/>
        <w:bottom w:val="single" w:sz="4" w:space="0" w:color="BCB8AC"/>
        <w:right w:val="single" w:sz="4" w:space="0" w:color="BCB8AC"/>
        <w:insideV w:val="single" w:sz="4" w:space="0" w:color="BCB8AC"/>
      </w:tblBorders>
    </w:tblPr>
    <w:tblStylePr w:type="firstRow">
      <w:rPr>
        <w:rFonts w:ascii="Tahoma" w:hAnsi="Tahoma"/>
        <w:color w:val="FFFFFF"/>
        <w:sz w:val="16"/>
      </w:rPr>
      <w:tblPr/>
      <w:tcPr>
        <w:shd w:val="clear" w:color="auto" w:fill="F24F4F"/>
      </w:tcPr>
    </w:tblStylePr>
    <w:tblStylePr w:type="lastRow">
      <w:rPr>
        <w:rFonts w:ascii="Tahoma" w:hAnsi="Tahoma"/>
        <w:b/>
        <w:caps/>
        <w:smallCaps w:val="0"/>
        <w:color w:val="F24F4F"/>
        <w:sz w:val="16"/>
      </w:rPr>
      <w:tblPr/>
      <w:tcPr>
        <w:tcBorders>
          <w:top w:val="nil"/>
        </w:tcBorders>
      </w:tcPr>
    </w:tblStylePr>
    <w:tblStylePr w:type="firstCol">
      <w:rPr>
        <w:rFonts w:ascii="Tahoma" w:hAnsi="Tahoma"/>
        <w:sz w:val="16"/>
      </w:rPr>
    </w:tblStylePr>
    <w:tblStylePr w:type="band2Horz">
      <w:tblPr/>
      <w:tcPr>
        <w:shd w:val="clear" w:color="auto" w:fill="DDDBD5"/>
      </w:tcPr>
    </w:tblStylePr>
  </w:style>
  <w:style w:type="table" w:customStyle="1" w:styleId="TipTable1">
    <w:name w:val="Tip Table1"/>
    <w:basedOn w:val="TableNormal"/>
    <w:uiPriority w:val="99"/>
    <w:rsid w:val="007D2CF3"/>
    <w:pPr>
      <w:spacing w:line="240" w:lineRule="auto"/>
    </w:pPr>
    <w:rPr>
      <w:rFonts w:ascii="Garamond" w:eastAsia="MS Mincho" w:hAnsi="Garamond"/>
      <w:color w:val="404040"/>
      <w:sz w:val="18"/>
      <w:szCs w:val="18"/>
      <w:lang w:eastAsia="ja-JP"/>
    </w:rPr>
    <w:tblPr>
      <w:tblCellMar>
        <w:top w:w="144" w:type="dxa"/>
        <w:left w:w="0" w:type="dxa"/>
        <w:right w:w="0" w:type="dxa"/>
      </w:tblCellMar>
    </w:tblPr>
    <w:tcPr>
      <w:shd w:val="clear" w:color="auto" w:fill="FCDBDB"/>
    </w:tcPr>
    <w:tblStylePr w:type="firstCol">
      <w:pPr>
        <w:wordWrap/>
        <w:jc w:val="center"/>
      </w:pPr>
    </w:tblStylePr>
  </w:style>
  <w:style w:type="paragraph" w:styleId="Revision">
    <w:name w:val="Revision"/>
    <w:hidden/>
    <w:uiPriority w:val="99"/>
    <w:semiHidden/>
    <w:rsid w:val="00E2705F"/>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463677">
      <w:bodyDiv w:val="1"/>
      <w:marLeft w:val="0"/>
      <w:marRight w:val="0"/>
      <w:marTop w:val="0"/>
      <w:marBottom w:val="0"/>
      <w:divBdr>
        <w:top w:val="none" w:sz="0" w:space="0" w:color="auto"/>
        <w:left w:val="none" w:sz="0" w:space="0" w:color="auto"/>
        <w:bottom w:val="none" w:sz="0" w:space="0" w:color="auto"/>
        <w:right w:val="none" w:sz="0" w:space="0" w:color="auto"/>
      </w:divBdr>
      <w:divsChild>
        <w:div w:id="1574437147">
          <w:marLeft w:val="504"/>
          <w:marRight w:val="0"/>
          <w:marTop w:val="0"/>
          <w:marBottom w:val="0"/>
          <w:divBdr>
            <w:top w:val="none" w:sz="0" w:space="0" w:color="auto"/>
            <w:left w:val="none" w:sz="0" w:space="0" w:color="auto"/>
            <w:bottom w:val="none" w:sz="0" w:space="0" w:color="auto"/>
            <w:right w:val="none" w:sz="0" w:space="0" w:color="auto"/>
          </w:divBdr>
        </w:div>
        <w:div w:id="2126998753">
          <w:marLeft w:val="504"/>
          <w:marRight w:val="0"/>
          <w:marTop w:val="0"/>
          <w:marBottom w:val="0"/>
          <w:divBdr>
            <w:top w:val="none" w:sz="0" w:space="0" w:color="auto"/>
            <w:left w:val="none" w:sz="0" w:space="0" w:color="auto"/>
            <w:bottom w:val="none" w:sz="0" w:space="0" w:color="auto"/>
            <w:right w:val="none" w:sz="0" w:space="0" w:color="auto"/>
          </w:divBdr>
        </w:div>
      </w:divsChild>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1010907690">
      <w:bodyDiv w:val="1"/>
      <w:marLeft w:val="0"/>
      <w:marRight w:val="0"/>
      <w:marTop w:val="0"/>
      <w:marBottom w:val="0"/>
      <w:divBdr>
        <w:top w:val="none" w:sz="0" w:space="0" w:color="auto"/>
        <w:left w:val="none" w:sz="0" w:space="0" w:color="auto"/>
        <w:bottom w:val="none" w:sz="0" w:space="0" w:color="auto"/>
        <w:right w:val="none" w:sz="0" w:space="0" w:color="auto"/>
      </w:divBdr>
      <w:divsChild>
        <w:div w:id="948896852">
          <w:marLeft w:val="504"/>
          <w:marRight w:val="0"/>
          <w:marTop w:val="0"/>
          <w:marBottom w:val="0"/>
          <w:divBdr>
            <w:top w:val="none" w:sz="0" w:space="0" w:color="auto"/>
            <w:left w:val="none" w:sz="0" w:space="0" w:color="auto"/>
            <w:bottom w:val="none" w:sz="0" w:space="0" w:color="auto"/>
            <w:right w:val="none" w:sz="0" w:space="0" w:color="auto"/>
          </w:divBdr>
        </w:div>
        <w:div w:id="1905411275">
          <w:marLeft w:val="504"/>
          <w:marRight w:val="0"/>
          <w:marTop w:val="0"/>
          <w:marBottom w:val="0"/>
          <w:divBdr>
            <w:top w:val="none" w:sz="0" w:space="0" w:color="auto"/>
            <w:left w:val="none" w:sz="0" w:space="0" w:color="auto"/>
            <w:bottom w:val="none" w:sz="0" w:space="0" w:color="auto"/>
            <w:right w:val="none" w:sz="0" w:space="0" w:color="auto"/>
          </w:divBdr>
        </w:div>
      </w:divsChild>
    </w:div>
    <w:div w:id="1192844343">
      <w:bodyDiv w:val="1"/>
      <w:marLeft w:val="0"/>
      <w:marRight w:val="0"/>
      <w:marTop w:val="0"/>
      <w:marBottom w:val="0"/>
      <w:divBdr>
        <w:top w:val="none" w:sz="0" w:space="0" w:color="auto"/>
        <w:left w:val="none" w:sz="0" w:space="0" w:color="auto"/>
        <w:bottom w:val="none" w:sz="0" w:space="0" w:color="auto"/>
        <w:right w:val="none" w:sz="0" w:space="0" w:color="auto"/>
      </w:divBdr>
      <w:divsChild>
        <w:div w:id="1166553704">
          <w:marLeft w:val="504"/>
          <w:marRight w:val="0"/>
          <w:marTop w:val="0"/>
          <w:marBottom w:val="0"/>
          <w:divBdr>
            <w:top w:val="none" w:sz="0" w:space="0" w:color="auto"/>
            <w:left w:val="none" w:sz="0" w:space="0" w:color="auto"/>
            <w:bottom w:val="none" w:sz="0" w:space="0" w:color="auto"/>
            <w:right w:val="none" w:sz="0" w:space="0" w:color="auto"/>
          </w:divBdr>
        </w:div>
        <w:div w:id="1194730251">
          <w:marLeft w:val="50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emf"/><Relationship Id="rId18" Type="http://schemas.openxmlformats.org/officeDocument/2006/relationships/hyperlink" Target="mailto:dvezie@musd20.org" TargetMode="External"/><Relationship Id="rId3" Type="http://schemas.openxmlformats.org/officeDocument/2006/relationships/styles" Target="styles.xml"/><Relationship Id="rId21" Type="http://schemas.openxmlformats.org/officeDocument/2006/relationships/hyperlink" Target="mailto:scarfo@PhoenixUnion.org"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litmos.com/litmos-learning-management-system/?utm_source=capterra&amp;utm_medium=cpc&amp;utm_campaign=training_product_lin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leapsoftware.com/pricing/" TargetMode="External"/><Relationship Id="rId20" Type="http://schemas.openxmlformats.org/officeDocument/2006/relationships/hyperlink" Target="mailto:tdealva@cfsd16.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vsafe.com/hom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yperlink" Target="mailto:Dave.Lee@gilbertschools.net" TargetMode="External"/><Relationship Id="rId10" Type="http://schemas.openxmlformats.org/officeDocument/2006/relationships/hyperlink" Target="http://ipminstitute.org/school_ipm_2015/SCHOOL_IPM_2015_v2%200_DRAFT_FOR_COMMENT_071111.pdf" TargetMode="External"/><Relationship Id="rId19" Type="http://schemas.openxmlformats.org/officeDocument/2006/relationships/hyperlink" Target="mailto:tdealva@cfsd16.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package" Target="embeddings/Microsoft_Excel_Worksheet.xlsx"/><Relationship Id="rId22" Type="http://schemas.openxmlformats.org/officeDocument/2006/relationships/hyperlink" Target="mailto:westallard@mpsaz.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51731-AECC-40CC-89C3-C7F7F56AA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25</Pages>
  <Words>4602</Words>
  <Characters>26233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lenovo-win8</dc:creator>
  <cp:keywords/>
  <dc:description/>
  <cp:lastModifiedBy>Alina</cp:lastModifiedBy>
  <cp:revision>10</cp:revision>
  <cp:lastPrinted>2016-08-25T17:58:00Z</cp:lastPrinted>
  <dcterms:created xsi:type="dcterms:W3CDTF">2016-09-16T16:32:00Z</dcterms:created>
  <dcterms:modified xsi:type="dcterms:W3CDTF">2016-10-11T18:07:00Z</dcterms:modified>
</cp:coreProperties>
</file>